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E9" w:rsidRDefault="00B67BE9" w:rsidP="00B67BE9">
      <w:pPr>
        <w:pStyle w:val="Title"/>
      </w:pPr>
      <w:r>
        <w:t xml:space="preserve">NOTICE TO THE PUBLIC  </w:t>
      </w:r>
    </w:p>
    <w:p w:rsidR="00B67BE9" w:rsidRDefault="00B67BE9" w:rsidP="00B67BE9">
      <w:pPr>
        <w:pStyle w:val="Subtitle"/>
      </w:pPr>
      <w:r>
        <w:t xml:space="preserve">Community Development Block Grant Program </w:t>
      </w:r>
    </w:p>
    <w:p w:rsidR="00B67BE9" w:rsidRDefault="00B67BE9" w:rsidP="00B67BE9">
      <w:pPr>
        <w:jc w:val="center"/>
        <w:rPr>
          <w:rFonts w:ascii="Arial" w:hAnsi="Arial" w:cs="Arial"/>
          <w:b/>
        </w:rPr>
      </w:pPr>
    </w:p>
    <w:p w:rsidR="00B67BE9" w:rsidRDefault="00B67BE9" w:rsidP="00B67B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Passaic County</w:t>
      </w:r>
    </w:p>
    <w:p w:rsidR="00B67BE9" w:rsidRDefault="00B67BE9" w:rsidP="00B67BE9">
      <w:pPr>
        <w:jc w:val="both"/>
        <w:rPr>
          <w:rFonts w:ascii="Arial" w:hAnsi="Arial" w:cs="Arial"/>
        </w:rPr>
      </w:pPr>
    </w:p>
    <w:p w:rsidR="00B67BE9" w:rsidRDefault="00B67BE9" w:rsidP="00B67BE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Passaic County New Jersey intends to amend the 2014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Action Plan for the </w:t>
      </w:r>
      <w:r>
        <w:rPr>
          <w:rFonts w:ascii="Arial" w:hAnsi="Arial" w:cs="Arial"/>
        </w:rPr>
        <w:t xml:space="preserve">Community </w:t>
      </w:r>
    </w:p>
    <w:p w:rsidR="00B67BE9" w:rsidRDefault="00B67BE9" w:rsidP="00B67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Development Block Grant (CDBG) Program to receive additional funding in the approximate amount of $50,245 from the US Department of Housing and Urban Development.  Funds </w:t>
      </w:r>
      <w:r>
        <w:rPr>
          <w:rFonts w:ascii="Arial" w:hAnsi="Arial" w:cs="Arial"/>
          <w:u w:val="single"/>
        </w:rPr>
        <w:t>may</w:t>
      </w:r>
      <w:r>
        <w:rPr>
          <w:rFonts w:ascii="Arial" w:hAnsi="Arial" w:cs="Arial"/>
        </w:rPr>
        <w:t xml:space="preserve"> be reallocated from FY 2012 Westchester County grant within the </w:t>
      </w:r>
      <w:r>
        <w:rPr>
          <w:rFonts w:ascii="Arial" w:eastAsia="Calibri" w:hAnsi="Arial" w:cs="Arial"/>
          <w:szCs w:val="24"/>
        </w:rPr>
        <w:t xml:space="preserve">New York-Jersey City-White Plains, NY-NJ Metropolitan Division. </w:t>
      </w:r>
      <w:r>
        <w:rPr>
          <w:rFonts w:ascii="Arial" w:hAnsi="Arial" w:cs="Arial"/>
        </w:rPr>
        <w:t xml:space="preserve">The amendment will provide additional funding of </w:t>
      </w:r>
      <w:r>
        <w:rPr>
          <w:rFonts w:ascii="Arial" w:hAnsi="Arial" w:cs="Arial"/>
          <w:highlight w:val="yellow"/>
        </w:rPr>
        <w:t>$</w:t>
      </w:r>
      <w:r>
        <w:rPr>
          <w:rFonts w:ascii="Arial" w:hAnsi="Arial" w:cs="Arial"/>
        </w:rPr>
        <w:t xml:space="preserve">40,245 to the Borough of </w:t>
      </w:r>
      <w:r>
        <w:rPr>
          <w:rFonts w:ascii="Arial" w:eastAsia="Calibri" w:hAnsi="Arial" w:cs="Arial"/>
          <w:szCs w:val="24"/>
        </w:rPr>
        <w:t>Bloomingdale to replace storm, sewer and water mains and pave and install ADA curb ramps on Ryerson Avenue.  In addition, $10,000 will be added to the Administration budget line in the FY 2014 CDBG Action</w:t>
      </w:r>
      <w:r>
        <w:rPr>
          <w:rFonts w:ascii="Arial" w:hAnsi="Arial" w:cs="Arial"/>
        </w:rPr>
        <w:t xml:space="preserve"> Plan.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Arial" w:hAnsi="Arial" w:cs="Arial"/>
          <w:szCs w:val="22"/>
        </w:rPr>
        <w:t>The copy of the amendment to the Annual Action Plan is available for public inspection and review at the following locations for a seven-day period from August 18, 2014 to August 26, 2014.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PASSAIC COUNTY DEPARTMENT OF PLANNING AND ECONOMIC DEVELOPMENT </w:t>
      </w:r>
    </w:p>
    <w:p w:rsidR="00B67BE9" w:rsidRDefault="00B67BE9" w:rsidP="00B67BE9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930 Riverview Drive, Totowa, NJ, Suite 250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AND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OFFICE OF THE MUNICIPAL CLERK in 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BOROUGH OF BLOOMINGDALE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rFonts w:ascii="Arial" w:hAnsi="Arial" w:cs="Arial"/>
          <w:bCs/>
          <w:szCs w:val="22"/>
        </w:rPr>
        <w:t>AND</w:t>
      </w:r>
    </w:p>
    <w:p w:rsidR="00B67BE9" w:rsidRDefault="00B67BE9" w:rsidP="00B67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hyperlink r:id="rId4" w:history="1">
        <w:r>
          <w:rPr>
            <w:rStyle w:val="Hyperlink"/>
            <w:rFonts w:ascii="Arial" w:hAnsi="Arial" w:cs="Arial"/>
            <w:bCs/>
            <w:szCs w:val="22"/>
          </w:rPr>
          <w:t>http://www.passaiccountynj.org</w:t>
        </w:r>
      </w:hyperlink>
    </w:p>
    <w:p w:rsidR="00B67BE9" w:rsidRDefault="00B67BE9" w:rsidP="00B67BE9">
      <w:pPr>
        <w:rPr>
          <w:rFonts w:ascii="Arial" w:hAnsi="Arial" w:cs="Arial"/>
        </w:rPr>
      </w:pPr>
    </w:p>
    <w:p w:rsidR="00B67BE9" w:rsidRDefault="00B67BE9" w:rsidP="00B67BE9">
      <w:pPr>
        <w:rPr>
          <w:rFonts w:ascii="Arial" w:hAnsi="Arial" w:cs="Arial"/>
        </w:rPr>
      </w:pPr>
    </w:p>
    <w:p w:rsidR="00B67BE9" w:rsidRDefault="00B67BE9" w:rsidP="00B67BE9">
      <w:pPr>
        <w:jc w:val="both"/>
      </w:pPr>
      <w:r>
        <w:rPr>
          <w:rFonts w:ascii="Arial" w:hAnsi="Arial" w:cs="Arial"/>
        </w:rPr>
        <w:t xml:space="preserve">Any persons interested on commenting on this modification to the FY 2014 CDBG Action Plan may do so in writing to </w:t>
      </w:r>
      <w:r>
        <w:rPr>
          <w:rFonts w:ascii="Arial" w:hAnsi="Arial" w:cs="Arial"/>
          <w:szCs w:val="22"/>
        </w:rPr>
        <w:t xml:space="preserve">Passaic County, </w:t>
      </w:r>
      <w:r>
        <w:rPr>
          <w:rFonts w:ascii="Arial" w:hAnsi="Arial" w:cs="Arial"/>
        </w:rPr>
        <w:t xml:space="preserve">Department of Planning and Economic Development, 930 Riverview Drive, Suite 250, Totowa, NJ 07512. </w:t>
      </w:r>
      <w:r>
        <w:rPr>
          <w:rFonts w:ascii="Arial" w:hAnsi="Arial" w:cs="Arial"/>
          <w:szCs w:val="22"/>
        </w:rPr>
        <w:t xml:space="preserve">All comments received by 4:00 p.m. on or by August 26, 2014 will be considered.  La </w:t>
      </w:r>
      <w:proofErr w:type="spellStart"/>
      <w:r>
        <w:rPr>
          <w:rFonts w:ascii="Arial" w:hAnsi="Arial" w:cs="Arial"/>
          <w:szCs w:val="22"/>
        </w:rPr>
        <w:t>información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será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proporcionada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español</w:t>
      </w:r>
      <w:proofErr w:type="spellEnd"/>
      <w:r>
        <w:rPr>
          <w:rFonts w:ascii="Arial" w:hAnsi="Arial" w:cs="Arial"/>
          <w:szCs w:val="22"/>
        </w:rPr>
        <w:t xml:space="preserve"> a </w:t>
      </w:r>
      <w:proofErr w:type="spellStart"/>
      <w:r>
        <w:rPr>
          <w:rFonts w:ascii="Arial" w:hAnsi="Arial" w:cs="Arial"/>
          <w:szCs w:val="22"/>
        </w:rPr>
        <w:t>petición</w:t>
      </w:r>
      <w:proofErr w:type="spellEnd"/>
      <w:r>
        <w:rPr>
          <w:rFonts w:ascii="Arial" w:hAnsi="Arial" w:cs="Arial"/>
          <w:szCs w:val="22"/>
        </w:rPr>
        <w:t>.</w:t>
      </w:r>
    </w:p>
    <w:p w:rsidR="00B67BE9" w:rsidRDefault="00B67BE9" w:rsidP="00B67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94C51" w:rsidRDefault="00F94C51">
      <w:bookmarkStart w:id="0" w:name="_GoBack"/>
      <w:bookmarkEnd w:id="0"/>
    </w:p>
    <w:sectPr w:rsidR="00F9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E9"/>
    <w:rsid w:val="00B67BE9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2081-9107-4511-91C3-CC01EFFD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BE9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7BE9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67BE9"/>
    <w:rPr>
      <w:rFonts w:ascii="Times New Roman" w:eastAsia="Times New Roman" w:hAnsi="Times New Roman" w:cs="Times New Roman"/>
      <w:b/>
      <w:bCs/>
      <w:sz w:val="24"/>
    </w:rPr>
  </w:style>
  <w:style w:type="character" w:styleId="Hyperlink">
    <w:name w:val="Hyperlink"/>
    <w:semiHidden/>
    <w:unhideWhenUsed/>
    <w:rsid w:val="00B67BE9"/>
    <w:rPr>
      <w:color w:val="0000FF"/>
      <w:u w:val="single" w:color="000000"/>
    </w:rPr>
  </w:style>
  <w:style w:type="paragraph" w:styleId="Title">
    <w:name w:val="Title"/>
    <w:basedOn w:val="Normal"/>
    <w:link w:val="TitleChar"/>
    <w:qFormat/>
    <w:rsid w:val="00B67BE9"/>
    <w:pPr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rsid w:val="00B67BE9"/>
    <w:rPr>
      <w:rFonts w:ascii="Arial" w:eastAsia="Times New Roman" w:hAnsi="Arial" w:cs="Arial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67BE9"/>
    <w:pPr>
      <w:jc w:val="center"/>
    </w:pPr>
    <w:rPr>
      <w:rFonts w:ascii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B67BE9"/>
    <w:rPr>
      <w:rFonts w:ascii="Arial" w:eastAsia="Times New Roman" w:hAnsi="Arial" w:cs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ssaiccounty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dcterms:created xsi:type="dcterms:W3CDTF">2014-08-14T18:05:00Z</dcterms:created>
  <dcterms:modified xsi:type="dcterms:W3CDTF">2014-08-14T18:06:00Z</dcterms:modified>
</cp:coreProperties>
</file>