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75" w:rsidRDefault="00330F67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201</w:t>
      </w:r>
      <w:r w:rsidR="00E87B75">
        <w:rPr>
          <w:rFonts w:ascii="Times New Roman" w:hAnsi="Times New Roman" w:cs="Times New Roman"/>
          <w:b/>
          <w:color w:val="2F2F2F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-1.</w:t>
      </w:r>
      <w:r w:rsidR="00394CC5">
        <w:rPr>
          <w:rFonts w:ascii="Times New Roman" w:hAnsi="Times New Roman" w:cs="Times New Roman"/>
          <w:b/>
          <w:color w:val="2F2F2F"/>
          <w:sz w:val="24"/>
          <w:szCs w:val="24"/>
        </w:rPr>
        <w:t>69</w:t>
      </w:r>
    </w:p>
    <w:p w:rsidR="00294B4E" w:rsidRDefault="00E87B75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O</w:t>
      </w:r>
      <w:r w:rsidR="004628B8">
        <w:rPr>
          <w:rFonts w:ascii="Times New Roman" w:hAnsi="Times New Roman" w:cs="Times New Roman"/>
          <w:b/>
          <w:color w:val="2F2F2F"/>
          <w:sz w:val="24"/>
          <w:szCs w:val="24"/>
        </w:rPr>
        <w:t>F THE GOVERNING BODY OF</w:t>
      </w:r>
    </w:p>
    <w:p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755F84">
      <w:pPr>
        <w:pStyle w:val="BodyText"/>
        <w:spacing w:before="70" w:line="249" w:lineRule="auto"/>
        <w:ind w:left="112" w:firstLine="730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Bloomingdale (‘Borough’)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9" w:lineRule="auto"/>
        <w:ind w:left="117" w:right="10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participant's</w:t>
      </w:r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4628B8">
        <w:rPr>
          <w:rFonts w:cs="Times New Roman"/>
          <w:color w:val="464646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right="107" w:firstLine="735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Mayor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left="11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:rsidR="00294B4E" w:rsidRPr="004628B8" w:rsidRDefault="00294B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ind w:left="838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:rsidR="00294B4E" w:rsidRPr="004628B8" w:rsidRDefault="00294B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294B4E" w:rsidRPr="004628B8" w:rsidRDefault="00755F84" w:rsidP="00596CAC">
      <w:pPr>
        <w:pStyle w:val="BodyText"/>
        <w:spacing w:before="9" w:line="247" w:lineRule="auto"/>
        <w:ind w:left="1201" w:right="288" w:hanging="344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 xml:space="preserve">1.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The </w:t>
      </w:r>
      <w:r w:rsidR="00596CAC">
        <w:rPr>
          <w:rFonts w:cs="Times New Roman"/>
          <w:color w:val="2F2F2F"/>
          <w:sz w:val="24"/>
          <w:szCs w:val="24"/>
        </w:rPr>
        <w:t>Mayor</w:t>
      </w:r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0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</w:t>
      </w:r>
      <w:r w:rsidR="00596CAC">
        <w:rPr>
          <w:rFonts w:cs="Times New Roman"/>
          <w:color w:val="2F2F2F"/>
          <w:sz w:val="24"/>
          <w:szCs w:val="24"/>
        </w:rPr>
        <w:t>9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755F84" w:rsidRDefault="00755F84" w:rsidP="004628B8">
      <w:pPr>
        <w:pStyle w:val="BodyText"/>
        <w:numPr>
          <w:ilvl w:val="0"/>
          <w:numId w:val="1"/>
        </w:numPr>
        <w:tabs>
          <w:tab w:val="left" w:pos="1193"/>
          <w:tab w:val="left" w:pos="7558"/>
        </w:tabs>
        <w:spacing w:before="13"/>
        <w:ind w:left="1201" w:right="923" w:hanging="367"/>
        <w:rPr>
          <w:rFonts w:ascii="Arial" w:eastAsia="Arial" w:hAnsi="Arial" w:cs="Arial"/>
          <w:sz w:val="45"/>
          <w:szCs w:val="45"/>
        </w:rPr>
      </w:pP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maximum</w:t>
      </w:r>
      <w:r w:rsidRPr="00596CAC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annual</w:t>
      </w:r>
      <w:r w:rsidRPr="00596CAC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employee</w:t>
      </w:r>
      <w:r w:rsidRPr="00596CAC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deduction</w:t>
      </w:r>
      <w:r w:rsidRPr="00596CAC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for</w:t>
      </w:r>
      <w:r w:rsidRPr="00596CAC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medical</w:t>
      </w:r>
      <w:r w:rsidRPr="00596CAC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expen</w:t>
      </w:r>
      <w:r w:rsidR="00596CAC" w:rsidRPr="00596CAC">
        <w:rPr>
          <w:rFonts w:cs="Times New Roman"/>
          <w:color w:val="2F2F2F"/>
          <w:sz w:val="24"/>
          <w:szCs w:val="24"/>
        </w:rPr>
        <w:t>ses Flexible</w:t>
      </w:r>
      <w:r w:rsidRPr="00596CAC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Spending</w:t>
      </w:r>
      <w:r w:rsidRPr="00596CAC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Account</w:t>
      </w:r>
      <w:r w:rsidR="00596CAC" w:rsidRPr="00596CAC">
        <w:rPr>
          <w:rFonts w:cs="Times New Roman"/>
          <w:color w:val="2F2F2F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shall</w:t>
      </w:r>
      <w:r w:rsidRPr="00596CAC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be</w:t>
      </w:r>
      <w:r w:rsidRPr="00596CAC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96CAC">
        <w:rPr>
          <w:rFonts w:cs="Times New Roman"/>
          <w:color w:val="2F2F2F"/>
          <w:sz w:val="24"/>
          <w:szCs w:val="24"/>
        </w:rPr>
        <w:t>$2,</w:t>
      </w:r>
      <w:r w:rsidR="00596CAC" w:rsidRPr="00596CAC">
        <w:rPr>
          <w:rFonts w:cs="Times New Roman"/>
          <w:color w:val="2F2F2F"/>
          <w:sz w:val="24"/>
          <w:szCs w:val="24"/>
        </w:rPr>
        <w:t>650.00</w:t>
      </w:r>
      <w:r w:rsidR="00596CAC">
        <w:rPr>
          <w:rFonts w:cs="Times New Roman"/>
          <w:color w:val="2F2F2F"/>
          <w:sz w:val="24"/>
          <w:szCs w:val="24"/>
        </w:rPr>
        <w:t xml:space="preserve"> and the maximum amount for Dependent Care is $5,000.00. </w:t>
      </w:r>
    </w:p>
    <w:p w:rsidR="00755F84" w:rsidRPr="00857063" w:rsidRDefault="00755F84" w:rsidP="00755F8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215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</w:t>
      </w:r>
      <w:r w:rsidR="00E87B75">
        <w:rPr>
          <w:rFonts w:ascii="Times New Roman" w:eastAsia="Times New Roman" w:hAnsi="Times New Roman" w:cs="Times New Roman"/>
          <w:sz w:val="18"/>
        </w:rPr>
        <w:t>Monday</w:t>
      </w:r>
      <w:r w:rsidRPr="00857063">
        <w:rPr>
          <w:rFonts w:ascii="Times New Roman" w:eastAsia="Times New Roman" w:hAnsi="Times New Roman" w:cs="Times New Roman"/>
          <w:sz w:val="18"/>
        </w:rPr>
        <w:t xml:space="preserve">, </w:t>
      </w:r>
      <w:r w:rsidR="00E87B75">
        <w:rPr>
          <w:rFonts w:ascii="Times New Roman" w:eastAsia="Times New Roman" w:hAnsi="Times New Roman" w:cs="Times New Roman"/>
          <w:sz w:val="18"/>
        </w:rPr>
        <w:t>January 7</w:t>
      </w:r>
      <w:r>
        <w:rPr>
          <w:rFonts w:ascii="Times New Roman" w:eastAsia="Times New Roman" w:hAnsi="Times New Roman" w:cs="Times New Roman"/>
          <w:sz w:val="18"/>
        </w:rPr>
        <w:t>, 201</w:t>
      </w:r>
      <w:r w:rsidR="00E87B75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755F84" w:rsidRPr="00596CAC" w:rsidRDefault="00755F84" w:rsidP="00755F84">
      <w:pPr>
        <w:rPr>
          <w:rFonts w:ascii="Arial" w:eastAsia="Arial" w:hAnsi="Arial" w:cs="Arial"/>
          <w:sz w:val="45"/>
          <w:szCs w:val="45"/>
        </w:rPr>
      </w:pPr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755F84" w:rsidRPr="00596CAC">
      <w:type w:val="continuous"/>
      <w:pgSz w:w="12240" w:h="15840"/>
      <w:pgMar w:top="1100" w:right="110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4B4E"/>
    <w:rsid w:val="001645AA"/>
    <w:rsid w:val="00294B4E"/>
    <w:rsid w:val="00330F67"/>
    <w:rsid w:val="00394CC5"/>
    <w:rsid w:val="004628B8"/>
    <w:rsid w:val="00596CAC"/>
    <w:rsid w:val="00755F84"/>
    <w:rsid w:val="00804CF0"/>
    <w:rsid w:val="00821584"/>
    <w:rsid w:val="00BE4392"/>
    <w:rsid w:val="00E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Breeanna Calabro</cp:lastModifiedBy>
  <cp:revision>8</cp:revision>
  <dcterms:created xsi:type="dcterms:W3CDTF">2018-10-26T08:37:00Z</dcterms:created>
  <dcterms:modified xsi:type="dcterms:W3CDTF">2019-01-15T14:18:00Z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