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462794" w:rsidP="00244D3F">
      <w:pPr>
        <w:jc w:val="center"/>
        <w:rPr>
          <w:b/>
          <w:sz w:val="24"/>
          <w:szCs w:val="24"/>
        </w:rPr>
      </w:pPr>
      <w:r>
        <w:rPr>
          <w:b/>
          <w:sz w:val="24"/>
          <w:szCs w:val="24"/>
        </w:rPr>
        <w:t>RESOLUTION No. 2017-1.79</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Resolution of the Borough of Bloomingdale, County of Passaic and State of New Jersey, Authorizing the Award of a Non-Fair and Open Professional Service Contract to Billy Doty and Pompton lakes Municipal Utility Authority for Analytical Testing for the Borough’s Public Water System</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w:t>
      </w:r>
      <w:r w:rsidR="009B5238">
        <w:rPr>
          <w:sz w:val="24"/>
          <w:szCs w:val="24"/>
        </w:rPr>
        <w:t>, 2017 through December 31, 2017</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 xml:space="preserve">WHEREAS, Billy Doty and Pompton lakes Municipal Utility Authority. </w:t>
      </w:r>
      <w:proofErr w:type="gramStart"/>
      <w:r w:rsidRPr="006A5590">
        <w:rPr>
          <w:sz w:val="24"/>
          <w:szCs w:val="24"/>
        </w:rPr>
        <w:t>will</w:t>
      </w:r>
      <w:proofErr w:type="gramEnd"/>
      <w:r w:rsidRPr="006A5590">
        <w:rPr>
          <w:sz w:val="24"/>
          <w:szCs w:val="24"/>
        </w:rPr>
        <w:t xml:space="preserve">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A71F85" w:rsidP="00244D3F">
      <w:pPr>
        <w:rPr>
          <w:sz w:val="24"/>
          <w:szCs w:val="24"/>
        </w:rPr>
      </w:pPr>
      <w:r>
        <w:rPr>
          <w:sz w:val="24"/>
          <w:szCs w:val="24"/>
        </w:rPr>
        <w:t>January 4, 2016</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244D3F" w:rsidP="00244D3F">
      <w:pPr>
        <w:rPr>
          <w:sz w:val="24"/>
          <w:szCs w:val="24"/>
        </w:rPr>
      </w:pPr>
      <w:r w:rsidRPr="006A5590">
        <w:rPr>
          <w:sz w:val="24"/>
          <w:szCs w:val="24"/>
        </w:rPr>
        <w:t>WHEREAS, Billy Doty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9B5238">
        <w:rPr>
          <w:sz w:val="24"/>
          <w:szCs w:val="24"/>
        </w:rPr>
        <w:t>y the Governing Body in the 2017</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9B5238" w:rsidRDefault="009B5238" w:rsidP="009B5238">
      <w:pPr>
        <w:tabs>
          <w:tab w:val="left" w:pos="1080"/>
        </w:tabs>
        <w:overflowPunct w:val="0"/>
        <w:textAlignment w:val="baseline"/>
        <w:rPr>
          <w:snapToGrid w:val="0"/>
          <w:sz w:val="24"/>
          <w:szCs w:val="24"/>
        </w:rPr>
      </w:pPr>
    </w:p>
    <w:p w:rsidR="009B5238" w:rsidRDefault="009B5238" w:rsidP="009B5238">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9B5238" w:rsidRDefault="009B5238">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Absent</w:t>
            </w: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9B5238" w:rsidRDefault="00D27A3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r w:rsidR="009B5238" w:rsidTr="009B5238">
        <w:tc>
          <w:tcPr>
            <w:tcW w:w="1890" w:type="dxa"/>
            <w:tcBorders>
              <w:top w:val="single" w:sz="6" w:space="0" w:color="auto"/>
              <w:left w:val="single" w:sz="6" w:space="0" w:color="auto"/>
              <w:bottom w:val="single" w:sz="6" w:space="0" w:color="auto"/>
              <w:right w:val="single" w:sz="6" w:space="0" w:color="auto"/>
            </w:tcBorders>
            <w:hideMark/>
          </w:tcPr>
          <w:p w:rsidR="009B5238" w:rsidRDefault="009B5238">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9B5238" w:rsidRDefault="009B5238">
            <w:pPr>
              <w:rPr>
                <w:sz w:val="18"/>
                <w:szCs w:val="18"/>
              </w:rPr>
            </w:pPr>
          </w:p>
        </w:tc>
      </w:tr>
    </w:tbl>
    <w:p w:rsidR="009B5238" w:rsidRDefault="009B5238" w:rsidP="009B5238">
      <w:pPr>
        <w:rPr>
          <w:sz w:val="18"/>
          <w:szCs w:val="18"/>
        </w:rPr>
      </w:pPr>
    </w:p>
    <w:p w:rsidR="009B5238" w:rsidRDefault="009B5238" w:rsidP="009B5238">
      <w:pPr>
        <w:rPr>
          <w:sz w:val="18"/>
          <w:szCs w:val="18"/>
        </w:rPr>
      </w:pPr>
      <w:r>
        <w:rPr>
          <w:sz w:val="18"/>
          <w:szCs w:val="18"/>
        </w:rPr>
        <w:t>I hereby certify that the foregoing is a true copy of a Resolution adopted by the Governing Body of the Borough of Bloomingdale at an Official Meeting held on January 3, 2017.</w:t>
      </w:r>
    </w:p>
    <w:p w:rsidR="009B5238" w:rsidRDefault="009B5238" w:rsidP="009B5238">
      <w:pPr>
        <w:rPr>
          <w:sz w:val="18"/>
          <w:szCs w:val="18"/>
        </w:rPr>
      </w:pPr>
    </w:p>
    <w:p w:rsidR="009B5238" w:rsidRDefault="009B5238" w:rsidP="009B5238">
      <w:pPr>
        <w:rPr>
          <w:sz w:val="18"/>
          <w:szCs w:val="18"/>
        </w:rPr>
      </w:pPr>
      <w:r>
        <w:rPr>
          <w:sz w:val="18"/>
          <w:szCs w:val="18"/>
        </w:rPr>
        <w:t>___________________________________</w:t>
      </w:r>
    </w:p>
    <w:p w:rsidR="009B5238" w:rsidRDefault="009B5238" w:rsidP="009B5238">
      <w:pPr>
        <w:rPr>
          <w:sz w:val="18"/>
          <w:szCs w:val="18"/>
        </w:rPr>
      </w:pPr>
      <w:r>
        <w:rPr>
          <w:sz w:val="18"/>
          <w:szCs w:val="18"/>
        </w:rPr>
        <w:t>Jane McCarthy, R.M.C.</w:t>
      </w:r>
    </w:p>
    <w:p w:rsidR="009B5238" w:rsidRDefault="009B5238" w:rsidP="009B5238">
      <w:pPr>
        <w:rPr>
          <w:sz w:val="18"/>
          <w:szCs w:val="18"/>
        </w:rPr>
      </w:pPr>
      <w:r>
        <w:rPr>
          <w:sz w:val="18"/>
          <w:szCs w:val="18"/>
        </w:rPr>
        <w:t>Municipal Clerk, Borough of Bloomingdale</w:t>
      </w:r>
    </w:p>
    <w:p w:rsidR="009B5238" w:rsidRDefault="009B5238" w:rsidP="009B5238">
      <w:pPr>
        <w:jc w:val="both"/>
        <w:rPr>
          <w:sz w:val="24"/>
          <w:szCs w:val="24"/>
        </w:rPr>
      </w:pPr>
    </w:p>
    <w:p w:rsidR="00164D14" w:rsidRDefault="00164D14" w:rsidP="00164D14">
      <w:pPr>
        <w:tabs>
          <w:tab w:val="left" w:pos="1080"/>
        </w:tabs>
        <w:overflowPunct w:val="0"/>
        <w:autoSpaceDE w:val="0"/>
        <w:autoSpaceDN w:val="0"/>
        <w:adjustRightInd w:val="0"/>
        <w:textAlignment w:val="baseline"/>
        <w:rPr>
          <w:snapToGrid w:val="0"/>
          <w:sz w:val="24"/>
          <w:szCs w:val="24"/>
        </w:rPr>
      </w:pPr>
    </w:p>
    <w:sectPr w:rsidR="0016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3B7021"/>
    <w:rsid w:val="00462794"/>
    <w:rsid w:val="00617786"/>
    <w:rsid w:val="00697F7E"/>
    <w:rsid w:val="00774CCB"/>
    <w:rsid w:val="007B2CC9"/>
    <w:rsid w:val="009B5238"/>
    <w:rsid w:val="00A71F85"/>
    <w:rsid w:val="00D27A3E"/>
    <w:rsid w:val="00E97AF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9B5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 w:id="1802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2017-01-04T15:20:00Z</cp:lastPrinted>
  <dcterms:created xsi:type="dcterms:W3CDTF">2017-01-04T15:21:00Z</dcterms:created>
  <dcterms:modified xsi:type="dcterms:W3CDTF">2017-01-04T15:21:00Z</dcterms:modified>
</cp:coreProperties>
</file>