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075B30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075B30">
        <w:rPr>
          <w:rFonts w:ascii="Arial" w:hAnsi="Arial" w:cs="Arial"/>
          <w:b/>
          <w:sz w:val="22"/>
          <w:szCs w:val="22"/>
        </w:rPr>
        <w:t>RESOLUTION</w:t>
      </w:r>
      <w:r w:rsidR="00FF3B2D">
        <w:rPr>
          <w:rFonts w:ascii="Arial" w:hAnsi="Arial" w:cs="Arial"/>
          <w:b/>
          <w:sz w:val="22"/>
          <w:szCs w:val="22"/>
        </w:rPr>
        <w:t xml:space="preserve"> NO. 2015-10.3</w:t>
      </w:r>
    </w:p>
    <w:p w:rsidR="00075B30" w:rsidRPr="00075B30" w:rsidRDefault="00075B30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075B30">
        <w:rPr>
          <w:rFonts w:ascii="Arial" w:hAnsi="Arial" w:cs="Arial"/>
          <w:b/>
          <w:sz w:val="22"/>
          <w:szCs w:val="22"/>
        </w:rPr>
        <w:t>OF THE GOVERNING BODY</w:t>
      </w:r>
    </w:p>
    <w:p w:rsidR="00075B30" w:rsidRPr="00075B30" w:rsidRDefault="00075B30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5B30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075B30" w:rsidRPr="00075B30" w:rsidRDefault="00075B30" w:rsidP="005C5CC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075B30" w:rsidRDefault="005C5CC7" w:rsidP="00CA7DBF">
      <w:pPr>
        <w:ind w:left="720" w:right="720"/>
        <w:jc w:val="both"/>
        <w:rPr>
          <w:rFonts w:ascii="Arial" w:hAnsi="Arial"/>
          <w:b/>
          <w:i/>
          <w:sz w:val="22"/>
          <w:szCs w:val="20"/>
        </w:rPr>
      </w:pPr>
      <w:r w:rsidRPr="00075B30">
        <w:rPr>
          <w:rFonts w:ascii="Arial" w:hAnsi="Arial" w:cs="Arial"/>
          <w:b/>
          <w:i/>
          <w:sz w:val="22"/>
          <w:szCs w:val="22"/>
        </w:rPr>
        <w:t>A RESOLUTION OF THE BOROUGH OF BLOOMINGDALE</w:t>
      </w:r>
      <w:r w:rsidR="00364414" w:rsidRPr="00075B30">
        <w:rPr>
          <w:rFonts w:ascii="Arial" w:hAnsi="Arial" w:cs="Arial"/>
          <w:b/>
          <w:i/>
          <w:sz w:val="22"/>
          <w:szCs w:val="22"/>
        </w:rPr>
        <w:t xml:space="preserve"> </w:t>
      </w:r>
      <w:r w:rsidR="00364414" w:rsidRPr="00075B30">
        <w:rPr>
          <w:rFonts w:ascii="Arial" w:hAnsi="Arial"/>
          <w:b/>
          <w:i/>
          <w:sz w:val="22"/>
          <w:szCs w:val="20"/>
        </w:rPr>
        <w:t xml:space="preserve">AUTHORIZING THE SETTLEMENT OF </w:t>
      </w:r>
      <w:r w:rsidR="009B7A33" w:rsidRPr="00075B30">
        <w:rPr>
          <w:rFonts w:ascii="Arial" w:hAnsi="Arial"/>
          <w:b/>
          <w:i/>
          <w:sz w:val="22"/>
          <w:szCs w:val="20"/>
        </w:rPr>
        <w:t xml:space="preserve">A TAX APPEAL INVOLVING </w:t>
      </w:r>
      <w:r w:rsidR="00AC07CD" w:rsidRPr="00075B30">
        <w:rPr>
          <w:rFonts w:ascii="Arial" w:hAnsi="Arial"/>
          <w:b/>
          <w:i/>
          <w:sz w:val="22"/>
          <w:szCs w:val="20"/>
        </w:rPr>
        <w:t>LORENG &amp; BRUGALETTA T/A L &amp; J REALTY</w:t>
      </w:r>
      <w:r w:rsidR="009B7A33" w:rsidRPr="00075B30">
        <w:rPr>
          <w:rFonts w:ascii="Arial" w:hAnsi="Arial"/>
          <w:b/>
          <w:i/>
          <w:sz w:val="22"/>
          <w:szCs w:val="20"/>
        </w:rPr>
        <w:t xml:space="preserve"> (BLOCK </w:t>
      </w:r>
      <w:r w:rsidR="00AC07CD" w:rsidRPr="00075B30">
        <w:rPr>
          <w:rFonts w:ascii="Arial" w:hAnsi="Arial"/>
          <w:b/>
          <w:i/>
          <w:sz w:val="22"/>
          <w:szCs w:val="20"/>
        </w:rPr>
        <w:t>5059</w:t>
      </w:r>
      <w:r w:rsidR="00785395" w:rsidRPr="00075B30">
        <w:rPr>
          <w:rFonts w:ascii="Arial" w:hAnsi="Arial"/>
          <w:b/>
          <w:i/>
          <w:sz w:val="22"/>
          <w:szCs w:val="20"/>
        </w:rPr>
        <w:t xml:space="preserve">, LOT </w:t>
      </w:r>
      <w:r w:rsidR="00AC07CD" w:rsidRPr="00075B30">
        <w:rPr>
          <w:rFonts w:ascii="Arial" w:hAnsi="Arial"/>
          <w:b/>
          <w:i/>
          <w:sz w:val="22"/>
          <w:szCs w:val="20"/>
        </w:rPr>
        <w:t>1</w:t>
      </w:r>
      <w:r w:rsidR="00785395" w:rsidRPr="00075B30">
        <w:rPr>
          <w:rFonts w:ascii="Arial" w:hAnsi="Arial"/>
          <w:b/>
          <w:i/>
          <w:sz w:val="22"/>
          <w:szCs w:val="20"/>
        </w:rPr>
        <w:t xml:space="preserve"> </w:t>
      </w:r>
      <w:r w:rsidR="00AC07CD" w:rsidRPr="00075B30">
        <w:rPr>
          <w:rFonts w:ascii="Arial" w:hAnsi="Arial"/>
          <w:b/>
          <w:i/>
          <w:sz w:val="22"/>
          <w:szCs w:val="20"/>
        </w:rPr>
        <w:t>–</w:t>
      </w:r>
      <w:r w:rsidR="00785395" w:rsidRPr="00075B30">
        <w:rPr>
          <w:rFonts w:ascii="Arial" w:hAnsi="Arial"/>
          <w:b/>
          <w:i/>
          <w:sz w:val="22"/>
          <w:szCs w:val="20"/>
        </w:rPr>
        <w:t xml:space="preserve"> </w:t>
      </w:r>
      <w:r w:rsidR="00AC07CD" w:rsidRPr="00075B30">
        <w:rPr>
          <w:rFonts w:ascii="Arial" w:hAnsi="Arial"/>
          <w:b/>
          <w:i/>
          <w:sz w:val="22"/>
          <w:szCs w:val="20"/>
        </w:rPr>
        <w:t xml:space="preserve">84 </w:t>
      </w:r>
      <w:r w:rsidR="00785395" w:rsidRPr="00075B30">
        <w:rPr>
          <w:rFonts w:ascii="Arial" w:hAnsi="Arial"/>
          <w:b/>
          <w:i/>
          <w:sz w:val="22"/>
          <w:szCs w:val="20"/>
        </w:rPr>
        <w:t>MAIN STREET</w:t>
      </w:r>
      <w:r w:rsidR="009B7A33" w:rsidRPr="00075B30">
        <w:rPr>
          <w:rFonts w:ascii="Arial" w:hAnsi="Arial"/>
          <w:b/>
          <w:i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AC07CD">
        <w:rPr>
          <w:rFonts w:ascii="Arial" w:hAnsi="Arial"/>
          <w:sz w:val="22"/>
          <w:szCs w:val="20"/>
        </w:rPr>
        <w:t xml:space="preserve">2011, </w:t>
      </w:r>
      <w:r w:rsidR="008C7353">
        <w:rPr>
          <w:rFonts w:ascii="Arial" w:hAnsi="Arial"/>
          <w:sz w:val="22"/>
          <w:szCs w:val="20"/>
        </w:rPr>
        <w:t xml:space="preserve">2012, </w:t>
      </w:r>
      <w:r w:rsidR="00FC00A3">
        <w:rPr>
          <w:rFonts w:ascii="Arial" w:hAnsi="Arial"/>
          <w:sz w:val="22"/>
          <w:szCs w:val="20"/>
        </w:rPr>
        <w:t xml:space="preserve">2013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AC07CD">
        <w:rPr>
          <w:rFonts w:ascii="Arial" w:hAnsi="Arial"/>
          <w:sz w:val="22"/>
          <w:szCs w:val="20"/>
        </w:rPr>
        <w:t>5059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785395">
        <w:rPr>
          <w:rFonts w:ascii="Arial" w:hAnsi="Arial"/>
          <w:sz w:val="22"/>
          <w:szCs w:val="20"/>
        </w:rPr>
        <w:t>1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AC07CD">
        <w:rPr>
          <w:rFonts w:ascii="Arial" w:hAnsi="Arial"/>
          <w:sz w:val="22"/>
          <w:szCs w:val="20"/>
        </w:rPr>
        <w:t xml:space="preserve">84 </w:t>
      </w:r>
      <w:r w:rsidR="00785395">
        <w:rPr>
          <w:rFonts w:ascii="Arial" w:hAnsi="Arial"/>
          <w:sz w:val="22"/>
          <w:szCs w:val="20"/>
        </w:rPr>
        <w:t>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proofErr w:type="spellStart"/>
      <w:r w:rsidR="00AC07CD">
        <w:rPr>
          <w:rFonts w:ascii="Arial" w:hAnsi="Arial"/>
          <w:sz w:val="22"/>
          <w:szCs w:val="20"/>
        </w:rPr>
        <w:t>Loreng</w:t>
      </w:r>
      <w:proofErr w:type="spellEnd"/>
      <w:r w:rsidR="00AC07CD">
        <w:rPr>
          <w:rFonts w:ascii="Arial" w:hAnsi="Arial"/>
          <w:sz w:val="22"/>
          <w:szCs w:val="20"/>
        </w:rPr>
        <w:t xml:space="preserve"> &amp; </w:t>
      </w:r>
      <w:proofErr w:type="spellStart"/>
      <w:r w:rsidR="00AC07CD">
        <w:rPr>
          <w:rFonts w:ascii="Arial" w:hAnsi="Arial"/>
          <w:sz w:val="22"/>
          <w:szCs w:val="20"/>
        </w:rPr>
        <w:t>Brugaletta</w:t>
      </w:r>
      <w:proofErr w:type="spellEnd"/>
      <w:r w:rsidR="00AC07CD">
        <w:rPr>
          <w:rFonts w:ascii="Arial" w:hAnsi="Arial"/>
          <w:sz w:val="22"/>
          <w:szCs w:val="20"/>
        </w:rPr>
        <w:t xml:space="preserve"> T/A W &amp; J Realty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AC07CD" w:rsidRDefault="00364414" w:rsidP="00AC07C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  <w:sz w:val="22"/>
          <w:szCs w:val="20"/>
        </w:rPr>
      </w:pPr>
      <w:r w:rsidRPr="00AC07CD">
        <w:rPr>
          <w:rFonts w:ascii="Arial" w:hAnsi="Arial"/>
          <w:sz w:val="22"/>
          <w:szCs w:val="20"/>
        </w:rPr>
        <w:t>Settlement of the</w:t>
      </w:r>
      <w:r w:rsidR="008C7353" w:rsidRPr="00AC07CD">
        <w:rPr>
          <w:rFonts w:ascii="Arial" w:hAnsi="Arial"/>
          <w:sz w:val="22"/>
          <w:szCs w:val="20"/>
        </w:rPr>
        <w:t xml:space="preserve">, </w:t>
      </w:r>
      <w:r w:rsidR="00AC07CD" w:rsidRPr="00AC07CD">
        <w:rPr>
          <w:rFonts w:ascii="Arial" w:hAnsi="Arial"/>
          <w:sz w:val="22"/>
          <w:szCs w:val="20"/>
        </w:rPr>
        <w:t xml:space="preserve">2011, </w:t>
      </w:r>
      <w:r w:rsidR="008C7353" w:rsidRPr="00AC07CD">
        <w:rPr>
          <w:rFonts w:ascii="Arial" w:hAnsi="Arial"/>
          <w:sz w:val="22"/>
          <w:szCs w:val="20"/>
        </w:rPr>
        <w:t xml:space="preserve">2012, </w:t>
      </w:r>
      <w:r w:rsidR="009B7A33" w:rsidRPr="00AC07CD">
        <w:rPr>
          <w:rFonts w:ascii="Arial" w:hAnsi="Arial"/>
          <w:sz w:val="22"/>
          <w:szCs w:val="20"/>
        </w:rPr>
        <w:t>2013</w:t>
      </w:r>
      <w:r w:rsidRPr="00AC07CD">
        <w:rPr>
          <w:rFonts w:ascii="Arial" w:hAnsi="Arial"/>
          <w:sz w:val="22"/>
          <w:szCs w:val="20"/>
        </w:rPr>
        <w:t xml:space="preserve"> </w:t>
      </w:r>
      <w:r w:rsidR="008C7353" w:rsidRPr="00AC07CD">
        <w:rPr>
          <w:rFonts w:ascii="Arial" w:hAnsi="Arial"/>
          <w:sz w:val="22"/>
          <w:szCs w:val="20"/>
        </w:rPr>
        <w:t xml:space="preserve">and 2014 </w:t>
      </w:r>
      <w:r w:rsidRPr="00AC07CD">
        <w:rPr>
          <w:rFonts w:ascii="Arial" w:hAnsi="Arial"/>
          <w:sz w:val="22"/>
          <w:szCs w:val="20"/>
        </w:rPr>
        <w:t>tax appeal</w:t>
      </w:r>
      <w:r w:rsidR="00FC00A3" w:rsidRPr="00AC07CD">
        <w:rPr>
          <w:rFonts w:ascii="Arial" w:hAnsi="Arial"/>
          <w:sz w:val="22"/>
          <w:szCs w:val="20"/>
        </w:rPr>
        <w:t>s</w:t>
      </w:r>
      <w:r w:rsidRPr="00AC07CD">
        <w:rPr>
          <w:rFonts w:ascii="Arial" w:hAnsi="Arial"/>
          <w:sz w:val="22"/>
          <w:szCs w:val="20"/>
        </w:rPr>
        <w:t xml:space="preserve"> filed at the Tax Court of New Jersey</w:t>
      </w:r>
      <w:r w:rsidR="00E2256A" w:rsidRPr="00AC07CD">
        <w:rPr>
          <w:rFonts w:ascii="Arial" w:hAnsi="Arial"/>
          <w:sz w:val="22"/>
          <w:szCs w:val="20"/>
        </w:rPr>
        <w:t xml:space="preserve"> is</w:t>
      </w:r>
      <w:r w:rsidRPr="00AC07CD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</w:tblGrid>
      <w:tr w:rsidR="009B7A33" w:rsidRPr="00991F6F" w:rsidTr="004628B6">
        <w:tc>
          <w:tcPr>
            <w:tcW w:w="1612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AC07CD" w:rsidRPr="00991F6F" w:rsidTr="004628B6">
        <w:tc>
          <w:tcPr>
            <w:tcW w:w="1612" w:type="dxa"/>
            <w:shd w:val="clear" w:color="auto" w:fill="auto"/>
          </w:tcPr>
          <w:p w:rsidR="00AC07CD" w:rsidRPr="00AC07CD" w:rsidRDefault="00AC07CD" w:rsidP="00991F6F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 w:rsidRPr="00AC07CD">
              <w:rPr>
                <w:rFonts w:ascii="Arial" w:eastAsia="Calibri" w:hAnsi="Arial"/>
                <w:sz w:val="22"/>
                <w:szCs w:val="22"/>
              </w:rPr>
              <w:t>2011</w:t>
            </w:r>
          </w:p>
        </w:tc>
        <w:tc>
          <w:tcPr>
            <w:tcW w:w="1856" w:type="dxa"/>
            <w:shd w:val="clear" w:color="auto" w:fill="auto"/>
          </w:tcPr>
          <w:p w:rsidR="00AC07CD" w:rsidRPr="00AC07CD" w:rsidRDefault="00AC07CD" w:rsidP="00991F6F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 w:rsidRPr="00AC07CD">
              <w:rPr>
                <w:rFonts w:ascii="Arial" w:eastAsia="Calibri" w:hAnsi="Arial"/>
                <w:sz w:val="22"/>
                <w:szCs w:val="22"/>
              </w:rPr>
              <w:t>$262,200</w:t>
            </w:r>
          </w:p>
        </w:tc>
        <w:tc>
          <w:tcPr>
            <w:tcW w:w="1857" w:type="dxa"/>
            <w:shd w:val="clear" w:color="auto" w:fill="auto"/>
          </w:tcPr>
          <w:p w:rsidR="00AC07CD" w:rsidRPr="00AC07CD" w:rsidRDefault="00AC07CD" w:rsidP="00991F6F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 w:rsidRPr="00AC07CD">
              <w:rPr>
                <w:rFonts w:ascii="Arial" w:eastAsia="Calibri" w:hAnsi="Arial"/>
                <w:sz w:val="22"/>
                <w:szCs w:val="22"/>
              </w:rPr>
              <w:t>$262,200</w:t>
            </w:r>
          </w:p>
        </w:tc>
      </w:tr>
      <w:tr w:rsidR="00AC07CD" w:rsidRPr="00991F6F" w:rsidTr="004628B6">
        <w:tc>
          <w:tcPr>
            <w:tcW w:w="1612" w:type="dxa"/>
            <w:shd w:val="clear" w:color="auto" w:fill="auto"/>
          </w:tcPr>
          <w:p w:rsidR="00AC07CD" w:rsidRPr="00785395" w:rsidRDefault="00AC07CD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  <w:tc>
          <w:tcPr>
            <w:tcW w:w="1857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</w:tr>
      <w:tr w:rsidR="00AC07CD" w:rsidRPr="00991F6F" w:rsidTr="004628B6">
        <w:tc>
          <w:tcPr>
            <w:tcW w:w="1612" w:type="dxa"/>
            <w:shd w:val="clear" w:color="auto" w:fill="auto"/>
          </w:tcPr>
          <w:p w:rsidR="00AC07CD" w:rsidRPr="00785395" w:rsidRDefault="00AC07CD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56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  <w:tc>
          <w:tcPr>
            <w:tcW w:w="1857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</w:tr>
      <w:tr w:rsidR="00AC07CD" w:rsidRPr="00991F6F" w:rsidTr="004628B6">
        <w:tc>
          <w:tcPr>
            <w:tcW w:w="1612" w:type="dxa"/>
            <w:shd w:val="clear" w:color="auto" w:fill="auto"/>
          </w:tcPr>
          <w:p w:rsidR="00AC07CD" w:rsidRPr="00785395" w:rsidRDefault="00AC07CD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  <w:tc>
          <w:tcPr>
            <w:tcW w:w="1857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Pr="007A4C5A" w:rsidRDefault="00364414" w:rsidP="007A4C5A">
      <w:pPr>
        <w:pStyle w:val="ListParagraph"/>
        <w:keepNext/>
        <w:numPr>
          <w:ilvl w:val="0"/>
          <w:numId w:val="3"/>
        </w:numPr>
        <w:spacing w:before="240" w:after="60"/>
        <w:outlineLvl w:val="1"/>
        <w:rPr>
          <w:rFonts w:ascii="Arial" w:hAnsi="Arial"/>
          <w:sz w:val="22"/>
          <w:szCs w:val="20"/>
        </w:rPr>
      </w:pPr>
      <w:bookmarkStart w:id="0" w:name="_GoBack"/>
      <w:bookmarkEnd w:id="0"/>
      <w:r w:rsidRPr="007A4C5A">
        <w:rPr>
          <w:rFonts w:ascii="Arial" w:hAnsi="Arial"/>
          <w:sz w:val="22"/>
          <w:szCs w:val="20"/>
        </w:rPr>
        <w:lastRenderedPageBreak/>
        <w:t xml:space="preserve">This </w:t>
      </w:r>
      <w:r w:rsidR="00075B30" w:rsidRPr="007A4C5A">
        <w:rPr>
          <w:rFonts w:ascii="Arial" w:hAnsi="Arial"/>
          <w:sz w:val="22"/>
          <w:szCs w:val="20"/>
        </w:rPr>
        <w:t>Reso</w:t>
      </w:r>
      <w:r w:rsidRPr="007A4C5A">
        <w:rPr>
          <w:rFonts w:ascii="Arial" w:hAnsi="Arial"/>
          <w:sz w:val="22"/>
          <w:szCs w:val="20"/>
        </w:rPr>
        <w:t>lution shall take effect immediately.</w:t>
      </w:r>
    </w:p>
    <w:p w:rsidR="00CF3A2A" w:rsidRDefault="00CF3A2A" w:rsidP="00CF3A2A">
      <w:pPr>
        <w:keepNext/>
        <w:spacing w:before="240" w:after="60"/>
        <w:outlineLvl w:val="1"/>
        <w:rPr>
          <w:rFonts w:ascii="Arial" w:hAnsi="Arial"/>
          <w:sz w:val="22"/>
          <w:szCs w:val="20"/>
        </w:rPr>
      </w:pPr>
    </w:p>
    <w:p w:rsidR="00CF3A2A" w:rsidRDefault="00CF3A2A" w:rsidP="00CF3A2A">
      <w:pPr>
        <w:keepNext/>
        <w:spacing w:before="240" w:after="60"/>
        <w:outlineLvl w:val="1"/>
        <w:rPr>
          <w:rFonts w:ascii="Arial" w:hAnsi="Arial"/>
          <w:sz w:val="22"/>
          <w:szCs w:val="20"/>
        </w:rPr>
      </w:pPr>
    </w:p>
    <w:p w:rsidR="00CF3A2A" w:rsidRDefault="00CF3A2A" w:rsidP="00CF3A2A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18"/>
          <w:szCs w:val="28"/>
        </w:rPr>
      </w:pPr>
      <w:r>
        <w:rPr>
          <w:rFonts w:ascii="Arial" w:hAnsi="Arial" w:cs="Arial"/>
          <w:b/>
          <w:bCs/>
          <w:i/>
          <w:iCs/>
          <w:sz w:val="18"/>
          <w:szCs w:val="28"/>
        </w:rPr>
        <w:t>Record of Council Vote on Passage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782"/>
        <w:gridCol w:w="685"/>
        <w:gridCol w:w="881"/>
        <w:gridCol w:w="979"/>
        <w:gridCol w:w="1665"/>
        <w:gridCol w:w="783"/>
        <w:gridCol w:w="783"/>
        <w:gridCol w:w="881"/>
        <w:gridCol w:w="881"/>
      </w:tblGrid>
      <w:tr w:rsidR="00CF3A2A" w:rsidTr="00CF3A2A">
        <w:trPr>
          <w:trHeight w:val="2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Recused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Recused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CF3A2A" w:rsidTr="00CF3A2A">
        <w:trPr>
          <w:trHeight w:val="239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</w:tr>
      <w:tr w:rsidR="00CF3A2A" w:rsidTr="00CF3A2A">
        <w:trPr>
          <w:trHeight w:val="2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CF3A2A" w:rsidTr="00CF3A2A">
        <w:trPr>
          <w:trHeight w:val="253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3A2A" w:rsidRDefault="00CF3A2A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A2A" w:rsidRDefault="00CF3A2A">
            <w:pPr>
              <w:rPr>
                <w:sz w:val="18"/>
              </w:rPr>
            </w:pPr>
          </w:p>
        </w:tc>
      </w:tr>
    </w:tbl>
    <w:p w:rsidR="00CF3A2A" w:rsidRDefault="00CF3A2A" w:rsidP="00CF3A2A">
      <w:pPr>
        <w:rPr>
          <w:sz w:val="18"/>
        </w:rPr>
      </w:pPr>
    </w:p>
    <w:p w:rsidR="00CF3A2A" w:rsidRDefault="00CF3A2A" w:rsidP="00CF3A2A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CF3A2A" w:rsidRDefault="00CF3A2A" w:rsidP="00CF3A2A">
      <w:pPr>
        <w:rPr>
          <w:sz w:val="18"/>
        </w:rPr>
      </w:pPr>
      <w:r>
        <w:rPr>
          <w:sz w:val="18"/>
        </w:rPr>
        <w:t>Borough of Bloomingdale at an Official Meeting held on Tuesday, October 6, 2015.</w:t>
      </w:r>
    </w:p>
    <w:p w:rsidR="00CF3A2A" w:rsidRDefault="00CF3A2A" w:rsidP="00CF3A2A">
      <w:pPr>
        <w:rPr>
          <w:sz w:val="18"/>
        </w:rPr>
      </w:pPr>
    </w:p>
    <w:p w:rsidR="00CF3A2A" w:rsidRDefault="00CF3A2A" w:rsidP="00CF3A2A">
      <w:pPr>
        <w:rPr>
          <w:sz w:val="18"/>
        </w:rPr>
      </w:pPr>
      <w:r>
        <w:rPr>
          <w:sz w:val="18"/>
        </w:rPr>
        <w:t>___________________________________</w:t>
      </w:r>
    </w:p>
    <w:p w:rsidR="00CF3A2A" w:rsidRDefault="00CF3A2A" w:rsidP="00CF3A2A">
      <w:pPr>
        <w:rPr>
          <w:sz w:val="18"/>
        </w:rPr>
      </w:pPr>
      <w:r>
        <w:rPr>
          <w:sz w:val="18"/>
        </w:rPr>
        <w:t>Jane McCarthy, R.M.C.</w:t>
      </w:r>
    </w:p>
    <w:p w:rsidR="00CF3A2A" w:rsidRDefault="00CF3A2A" w:rsidP="00CF3A2A">
      <w:r>
        <w:rPr>
          <w:sz w:val="18"/>
        </w:rPr>
        <w:t>Municipal Clerk, Borough of Bloomingdale</w:t>
      </w:r>
    </w:p>
    <w:p w:rsidR="00CF3A2A" w:rsidRDefault="00CF3A2A" w:rsidP="00CF3A2A">
      <w:pPr>
        <w:keepNext/>
        <w:spacing w:before="240" w:after="60"/>
        <w:outlineLvl w:val="1"/>
        <w:rPr>
          <w:rFonts w:ascii="Arial" w:hAnsi="Arial"/>
          <w:sz w:val="22"/>
          <w:szCs w:val="20"/>
        </w:rPr>
      </w:pPr>
    </w:p>
    <w:p w:rsidR="00CF3A2A" w:rsidRPr="00CF3A2A" w:rsidRDefault="00CF3A2A" w:rsidP="00CF3A2A">
      <w:pPr>
        <w:keepNext/>
        <w:spacing w:before="240" w:after="60"/>
        <w:outlineLvl w:val="1"/>
        <w:rPr>
          <w:rFonts w:ascii="Arial" w:hAnsi="Arial"/>
          <w:sz w:val="22"/>
          <w:szCs w:val="20"/>
        </w:rPr>
      </w:pPr>
    </w:p>
    <w:p w:rsidR="00CF3A2A" w:rsidRPr="00CF3A2A" w:rsidRDefault="00CF3A2A" w:rsidP="00CF3A2A">
      <w:pPr>
        <w:keepNext/>
        <w:spacing w:before="240" w:after="60"/>
        <w:outlineLvl w:val="1"/>
        <w:rPr>
          <w:rFonts w:ascii="Arial" w:hAnsi="Arial"/>
          <w:sz w:val="22"/>
          <w:szCs w:val="20"/>
        </w:rPr>
      </w:pPr>
    </w:p>
    <w:sectPr w:rsidR="00CF3A2A" w:rsidRPr="00CF3A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76203D"/>
    <w:multiLevelType w:val="hybridMultilevel"/>
    <w:tmpl w:val="2ACADFAA"/>
    <w:lvl w:ilvl="0" w:tplc="4E2425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B77BD"/>
    <w:multiLevelType w:val="hybridMultilevel"/>
    <w:tmpl w:val="D2966F4A"/>
    <w:lvl w:ilvl="0" w:tplc="ABA09D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75B30"/>
    <w:rsid w:val="000F71BC"/>
    <w:rsid w:val="00277410"/>
    <w:rsid w:val="002916BD"/>
    <w:rsid w:val="002D6381"/>
    <w:rsid w:val="00354A35"/>
    <w:rsid w:val="00364414"/>
    <w:rsid w:val="003B37D3"/>
    <w:rsid w:val="004628B6"/>
    <w:rsid w:val="004B1C5C"/>
    <w:rsid w:val="004B4ACD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A4C5A"/>
    <w:rsid w:val="007C7D73"/>
    <w:rsid w:val="008B08F6"/>
    <w:rsid w:val="008C7353"/>
    <w:rsid w:val="00941DCB"/>
    <w:rsid w:val="009843EE"/>
    <w:rsid w:val="00991F6F"/>
    <w:rsid w:val="009B3A98"/>
    <w:rsid w:val="009B7A33"/>
    <w:rsid w:val="009E5D55"/>
    <w:rsid w:val="009E7AF0"/>
    <w:rsid w:val="009F53C8"/>
    <w:rsid w:val="00A31498"/>
    <w:rsid w:val="00A43EFB"/>
    <w:rsid w:val="00A61EE4"/>
    <w:rsid w:val="00A740EE"/>
    <w:rsid w:val="00A76F6F"/>
    <w:rsid w:val="00AC07CD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CF3A2A"/>
    <w:rsid w:val="00D035C3"/>
    <w:rsid w:val="00D43F7D"/>
    <w:rsid w:val="00D776A5"/>
    <w:rsid w:val="00E2256A"/>
    <w:rsid w:val="00E45BC1"/>
    <w:rsid w:val="00E9636E"/>
    <w:rsid w:val="00EC1F1B"/>
    <w:rsid w:val="00F26590"/>
    <w:rsid w:val="00FC00A3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C48417-3C7A-4915-8ACF-EF7C648F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2015-10-07T14:01:00Z</cp:lastPrinted>
  <dcterms:created xsi:type="dcterms:W3CDTF">2015-10-07T14:08:00Z</dcterms:created>
  <dcterms:modified xsi:type="dcterms:W3CDTF">2015-10-07T14:08:00Z</dcterms:modified>
</cp:coreProperties>
</file>