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DA" w:rsidRPr="00A80FDA" w:rsidRDefault="00206EC5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RESOLUT ION NO. 2017-2</w:t>
      </w:r>
      <w:r w:rsidR="00874911">
        <w:rPr>
          <w:rFonts w:ascii="Times New Roman" w:hAnsi="Times New Roman" w:cs="Times New Roman"/>
          <w:b/>
          <w:bCs/>
          <w:sz w:val="24"/>
          <w:szCs w:val="24"/>
        </w:rPr>
        <w:t>.11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OF THE GOVERNING BODY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  <w:u w:val="single"/>
        </w:rPr>
        <w:t>OF THE BOROUGH OF BLOOMINGDALE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u w:val="single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i/>
          <w:sz w:val="24"/>
          <w:szCs w:val="24"/>
        </w:rPr>
        <w:t>RESOLUTION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OF THE BOROUGH OF BLOOMINGDALE</w:t>
      </w:r>
      <w:r w:rsidRPr="00A80FDA">
        <w:rPr>
          <w:rFonts w:ascii="Times New Roman" w:hAnsi="Times New Roman" w:cs="Times New Roman"/>
          <w:b/>
          <w:bCs/>
          <w:i/>
          <w:sz w:val="24"/>
          <w:szCs w:val="24"/>
        </w:rPr>
        <w:t>, IN THE COUNTY OF PASSAIC, NEWJERSEY, AUTHORIZING THE AWARD OF A PROFESSIONAL SERVICES CONTRACT WITHOUT</w:t>
      </w:r>
      <w:r w:rsidR="00FA29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b/>
          <w:bCs/>
          <w:i/>
          <w:sz w:val="24"/>
          <w:szCs w:val="24"/>
        </w:rPr>
        <w:t>COMPETITIVE BIDDING TO PHOENIX ADVISORS LLC FOR CONTINUING DISCLOSURE SERVICES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the Borough of Bloomingdale</w:t>
      </w:r>
      <w:r w:rsidRPr="00A80FDA">
        <w:rPr>
          <w:rFonts w:ascii="Times New Roman" w:hAnsi="Times New Roman" w:cs="Times New Roman"/>
          <w:sz w:val="24"/>
          <w:szCs w:val="24"/>
        </w:rPr>
        <w:t>, in the County of Passaic, New Jersey has previously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FDA">
        <w:rPr>
          <w:rFonts w:ascii="Times New Roman" w:hAnsi="Times New Roman" w:cs="Times New Roman"/>
          <w:sz w:val="24"/>
          <w:szCs w:val="24"/>
        </w:rPr>
        <w:t>issued</w:t>
      </w:r>
      <w:proofErr w:type="gramEnd"/>
      <w:r w:rsidRPr="00A80FDA">
        <w:rPr>
          <w:rFonts w:ascii="Times New Roman" w:hAnsi="Times New Roman" w:cs="Times New Roman"/>
          <w:sz w:val="24"/>
          <w:szCs w:val="24"/>
        </w:rPr>
        <w:t xml:space="preserve"> its bonds, bond anticipation notes and/or other debt obligations (the “Bonds”)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>, in connection with the issuance of certain Bonds and for purposes of assisting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underwriters to comply with Rule 15c-12 under the Securities Ex</w:t>
      </w:r>
      <w:r>
        <w:rPr>
          <w:rFonts w:ascii="Times New Roman" w:hAnsi="Times New Roman" w:cs="Times New Roman"/>
          <w:sz w:val="24"/>
          <w:szCs w:val="24"/>
        </w:rPr>
        <w:t>change Act of 1934, the Borough</w:t>
      </w:r>
      <w:r w:rsidRPr="00A80FDA">
        <w:rPr>
          <w:rFonts w:ascii="Times New Roman" w:hAnsi="Times New Roman" w:cs="Times New Roman"/>
          <w:sz w:val="24"/>
          <w:szCs w:val="24"/>
        </w:rPr>
        <w:t xml:space="preserve">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covenanted and/or entered into one or more undertakings or agreements to provide Continuing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Disclosure Agent Services agreement (the “CDA’s”) to the public marketplace;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>, it is beneficial to retain assistance of appropriately registered experts in the field of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FDA">
        <w:rPr>
          <w:rFonts w:ascii="Times New Roman" w:hAnsi="Times New Roman" w:cs="Times New Roman"/>
          <w:sz w:val="24"/>
          <w:szCs w:val="24"/>
        </w:rPr>
        <w:t>municipal</w:t>
      </w:r>
      <w:proofErr w:type="gramEnd"/>
      <w:r w:rsidRPr="00A80FDA">
        <w:rPr>
          <w:rFonts w:ascii="Times New Roman" w:hAnsi="Times New Roman" w:cs="Times New Roman"/>
          <w:sz w:val="24"/>
          <w:szCs w:val="24"/>
        </w:rPr>
        <w:t xml:space="preserve"> bond finance, with knowledge and experience in these matters, to assist in assuring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FDA">
        <w:rPr>
          <w:rFonts w:ascii="Times New Roman" w:hAnsi="Times New Roman" w:cs="Times New Roman"/>
          <w:sz w:val="24"/>
          <w:szCs w:val="24"/>
        </w:rPr>
        <w:t>compliance</w:t>
      </w:r>
      <w:proofErr w:type="gramEnd"/>
      <w:r w:rsidRPr="00A80FDA">
        <w:rPr>
          <w:rFonts w:ascii="Times New Roman" w:hAnsi="Times New Roman" w:cs="Times New Roman"/>
          <w:sz w:val="24"/>
          <w:szCs w:val="24"/>
        </w:rPr>
        <w:t xml:space="preserve"> with CDA’s and to stand ready to provide advice as needed with the issuance of municipal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debt as Municipal Advisor of Record;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>, Phoenix Advisors LLC provides such Continuing Disclosure Agent Services and is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FDA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A80FDA">
        <w:rPr>
          <w:rFonts w:ascii="Times New Roman" w:hAnsi="Times New Roman" w:cs="Times New Roman"/>
          <w:sz w:val="24"/>
          <w:szCs w:val="24"/>
        </w:rPr>
        <w:t xml:space="preserve"> independent registered municipal advisor under the SEC regulations;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>, Phoenix Advisors LLC has completed and submitted a Business Entity Disclosure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Certification which certifies that the firm has not made any reportable contributions to a political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candidate committee</w:t>
      </w:r>
      <w:r>
        <w:rPr>
          <w:rFonts w:ascii="Times New Roman" w:hAnsi="Times New Roman" w:cs="Times New Roman"/>
          <w:sz w:val="24"/>
          <w:szCs w:val="24"/>
        </w:rPr>
        <w:t xml:space="preserve"> in the Borough of Bloomingdale</w:t>
      </w:r>
      <w:r w:rsidRPr="00A80FDA">
        <w:rPr>
          <w:rFonts w:ascii="Times New Roman" w:hAnsi="Times New Roman" w:cs="Times New Roman"/>
          <w:sz w:val="24"/>
          <w:szCs w:val="24"/>
        </w:rPr>
        <w:t xml:space="preserve"> with the elected officials in the previous one year,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and that the contract will prohibit the firm of Phoenix Advisors from making any reportable contributions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through the term of the contract; and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A80F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Treasurer</w:t>
      </w:r>
      <w:r w:rsidRPr="00A80FDA">
        <w:rPr>
          <w:rFonts w:ascii="Times New Roman" w:hAnsi="Times New Roman" w:cs="Times New Roman"/>
          <w:sz w:val="24"/>
          <w:szCs w:val="24"/>
        </w:rPr>
        <w:t xml:space="preserve"> has recommended that Phoenix Advisors LLC be retained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0FDA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A80FDA">
        <w:rPr>
          <w:rFonts w:ascii="Times New Roman" w:hAnsi="Times New Roman" w:cs="Times New Roman"/>
          <w:sz w:val="24"/>
          <w:szCs w:val="24"/>
        </w:rPr>
        <w:t xml:space="preserve"> provide Continuing Disclosure Agent Services agreement </w:t>
      </w:r>
      <w:r>
        <w:rPr>
          <w:rFonts w:ascii="Times New Roman" w:hAnsi="Times New Roman" w:cs="Times New Roman"/>
          <w:sz w:val="24"/>
          <w:szCs w:val="24"/>
        </w:rPr>
        <w:t>services to the Borough of Bloomingdale;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b/>
          <w:bCs/>
          <w:sz w:val="24"/>
          <w:szCs w:val="24"/>
        </w:rPr>
        <w:t xml:space="preserve">NOW THEREFORE BE IT RESOLVED </w:t>
      </w:r>
      <w:r>
        <w:rPr>
          <w:rFonts w:ascii="Times New Roman" w:hAnsi="Times New Roman" w:cs="Times New Roman"/>
          <w:sz w:val="24"/>
          <w:szCs w:val="24"/>
        </w:rPr>
        <w:t>by the Borough Council of the Borough of Bloomingdale</w:t>
      </w:r>
      <w:r w:rsidRPr="00A80FDA">
        <w:rPr>
          <w:rFonts w:ascii="Times New Roman" w:hAnsi="Times New Roman" w:cs="Times New Roman"/>
          <w:sz w:val="24"/>
          <w:szCs w:val="24"/>
        </w:rPr>
        <w:t>, County of Passaic, State of New Jersey, the following: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Mayor and Municipal</w:t>
      </w:r>
      <w:r w:rsidRPr="00A80FDA">
        <w:rPr>
          <w:rFonts w:ascii="Times New Roman" w:hAnsi="Times New Roman" w:cs="Times New Roman"/>
          <w:sz w:val="24"/>
          <w:szCs w:val="24"/>
        </w:rPr>
        <w:t xml:space="preserve"> Clerk be and are hereby authorized to execute a contract with Phoenix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Advisors LLC for Continuing Disclosure Agent Services applicable to bonds and notes in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am</w:t>
      </w:r>
      <w:r w:rsidR="00FD3162">
        <w:rPr>
          <w:rFonts w:ascii="Times New Roman" w:hAnsi="Times New Roman" w:cs="Times New Roman"/>
          <w:sz w:val="24"/>
          <w:szCs w:val="24"/>
        </w:rPr>
        <w:t>ount not to exceed $1,200.00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2. This contract is awarded without competitive bidding as a “Professional Services” pursuant to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N.J.S.A. 19:44A-20 et seq. and the local public contracts law.</w:t>
      </w:r>
    </w:p>
    <w:p w:rsidR="00A80FDA" w:rsidRP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 xml:space="preserve">3. The term of this contract </w:t>
      </w:r>
      <w:r w:rsidR="004E0BBB">
        <w:rPr>
          <w:rFonts w:ascii="Times New Roman" w:hAnsi="Times New Roman" w:cs="Times New Roman"/>
          <w:sz w:val="24"/>
          <w:szCs w:val="24"/>
        </w:rPr>
        <w:t>shall be until December 31, 2017</w:t>
      </w:r>
      <w:r w:rsidRPr="00A80FDA">
        <w:rPr>
          <w:rFonts w:ascii="Times New Roman" w:hAnsi="Times New Roman" w:cs="Times New Roman"/>
          <w:sz w:val="24"/>
          <w:szCs w:val="24"/>
        </w:rPr>
        <w:t>.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lastRenderedPageBreak/>
        <w:t>4. The total fee authorized for this con</w:t>
      </w:r>
      <w:r>
        <w:rPr>
          <w:rFonts w:ascii="Times New Roman" w:hAnsi="Times New Roman" w:cs="Times New Roman"/>
          <w:sz w:val="24"/>
          <w:szCs w:val="24"/>
        </w:rPr>
        <w:t>tr</w:t>
      </w:r>
      <w:r w:rsidR="00FD3162">
        <w:rPr>
          <w:rFonts w:ascii="Times New Roman" w:hAnsi="Times New Roman" w:cs="Times New Roman"/>
          <w:sz w:val="24"/>
          <w:szCs w:val="24"/>
        </w:rPr>
        <w:t xml:space="preserve">act shall not exceed $1,200.00 </w:t>
      </w:r>
      <w:r w:rsidRPr="00A80FDA">
        <w:rPr>
          <w:rFonts w:ascii="Times New Roman" w:hAnsi="Times New Roman" w:cs="Times New Roman"/>
          <w:sz w:val="24"/>
          <w:szCs w:val="24"/>
        </w:rPr>
        <w:t>without the prior written</w:t>
      </w:r>
      <w:r>
        <w:rPr>
          <w:rFonts w:ascii="Times New Roman" w:hAnsi="Times New Roman" w:cs="Times New Roman"/>
          <w:sz w:val="24"/>
          <w:szCs w:val="24"/>
        </w:rPr>
        <w:t xml:space="preserve"> approval of the Borough</w:t>
      </w:r>
      <w:r w:rsidRPr="00A80FDA">
        <w:rPr>
          <w:rFonts w:ascii="Times New Roman" w:hAnsi="Times New Roman" w:cs="Times New Roman"/>
          <w:sz w:val="24"/>
          <w:szCs w:val="24"/>
        </w:rPr>
        <w:t xml:space="preserve"> Council.</w:t>
      </w:r>
    </w:p>
    <w:p w:rsidR="00874911" w:rsidRPr="00A80FDA" w:rsidRDefault="00874911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DA">
        <w:rPr>
          <w:rFonts w:ascii="Times New Roman" w:hAnsi="Times New Roman" w:cs="Times New Roman"/>
          <w:sz w:val="24"/>
          <w:szCs w:val="24"/>
        </w:rPr>
        <w:t>5. That a notice of this action shall be published in accordance with law, and said notice to 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>that the contract awarded and this resolution authorizing same are available for public inspection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FDA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the office of Municipal Clerk</w:t>
      </w: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C3" w:rsidRDefault="007258C3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C3" w:rsidRDefault="007258C3" w:rsidP="007258C3">
      <w:pPr>
        <w:pStyle w:val="Heading2"/>
        <w:rPr>
          <w:sz w:val="16"/>
          <w:szCs w:val="16"/>
        </w:rPr>
      </w:pPr>
      <w:r>
        <w:rPr>
          <w:sz w:val="16"/>
          <w:szCs w:val="16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</w:tr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645B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874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</w:tr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645B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645B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</w:tr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645B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645B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</w:tr>
      <w:tr w:rsidR="007258C3" w:rsidTr="007258C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8C3" w:rsidRDefault="0072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8C3" w:rsidRDefault="007258C3">
            <w:pPr>
              <w:rPr>
                <w:sz w:val="16"/>
                <w:szCs w:val="16"/>
              </w:rPr>
            </w:pPr>
          </w:p>
        </w:tc>
      </w:tr>
    </w:tbl>
    <w:p w:rsidR="007258C3" w:rsidRDefault="007258C3" w:rsidP="007258C3">
      <w:pPr>
        <w:rPr>
          <w:rFonts w:ascii="Courier New" w:eastAsia="Times New Roman" w:hAnsi="Courier New"/>
          <w:sz w:val="16"/>
          <w:szCs w:val="16"/>
        </w:rPr>
      </w:pPr>
    </w:p>
    <w:p w:rsidR="007258C3" w:rsidRDefault="007258C3" w:rsidP="007258C3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 hereby certify that the foregoing is a true copy of a Resolution adopted by the Governing Body of the Borough of Bloomingdale at an Offi</w:t>
      </w:r>
      <w:r w:rsidR="00206EC5">
        <w:rPr>
          <w:sz w:val="24"/>
          <w:szCs w:val="24"/>
        </w:rPr>
        <w:t>cial Meeting held on February 21</w:t>
      </w:r>
      <w:r w:rsidR="004E0BBB">
        <w:rPr>
          <w:sz w:val="24"/>
          <w:szCs w:val="24"/>
        </w:rPr>
        <w:t>, 2017</w:t>
      </w:r>
      <w:r>
        <w:rPr>
          <w:sz w:val="24"/>
          <w:szCs w:val="24"/>
        </w:rPr>
        <w:t>.</w:t>
      </w:r>
    </w:p>
    <w:p w:rsidR="007258C3" w:rsidRDefault="007258C3" w:rsidP="007258C3">
      <w:pPr>
        <w:rPr>
          <w:sz w:val="24"/>
          <w:szCs w:val="24"/>
        </w:rPr>
      </w:pPr>
    </w:p>
    <w:p w:rsidR="007258C3" w:rsidRDefault="007258C3" w:rsidP="007258C3">
      <w:pPr>
        <w:rPr>
          <w:sz w:val="16"/>
          <w:szCs w:val="16"/>
        </w:rPr>
      </w:pPr>
      <w:r>
        <w:rPr>
          <w:sz w:val="16"/>
          <w:szCs w:val="16"/>
        </w:rPr>
        <w:t>___________________________________</w:t>
      </w:r>
    </w:p>
    <w:p w:rsidR="007258C3" w:rsidRDefault="007258C3" w:rsidP="007258C3">
      <w:pPr>
        <w:rPr>
          <w:sz w:val="16"/>
          <w:szCs w:val="16"/>
        </w:rPr>
      </w:pPr>
      <w:r>
        <w:rPr>
          <w:sz w:val="16"/>
          <w:szCs w:val="16"/>
        </w:rPr>
        <w:t>Jane McCarthy, R.M.C.</w:t>
      </w:r>
    </w:p>
    <w:p w:rsidR="007258C3" w:rsidRDefault="007258C3" w:rsidP="007258C3">
      <w:pPr>
        <w:rPr>
          <w:sz w:val="16"/>
          <w:szCs w:val="16"/>
        </w:rPr>
      </w:pPr>
      <w:r>
        <w:rPr>
          <w:sz w:val="16"/>
          <w:szCs w:val="16"/>
        </w:rPr>
        <w:t>Municipal Clerk, Borough of Bloomingdale</w:t>
      </w:r>
    </w:p>
    <w:p w:rsidR="007258C3" w:rsidRDefault="007258C3" w:rsidP="007258C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7258C3" w:rsidRDefault="007258C3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8C3" w:rsidRDefault="007258C3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FDA" w:rsidRDefault="00A80FDA" w:rsidP="00A80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0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DA"/>
    <w:rsid w:val="00206EC5"/>
    <w:rsid w:val="004E0BBB"/>
    <w:rsid w:val="006229BF"/>
    <w:rsid w:val="00645BE9"/>
    <w:rsid w:val="007258C3"/>
    <w:rsid w:val="00874911"/>
    <w:rsid w:val="00A80FDA"/>
    <w:rsid w:val="00DB3E1E"/>
    <w:rsid w:val="00FA292F"/>
    <w:rsid w:val="00FD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B41DD-1436-48FD-B190-53295D02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258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258C3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2017-02-24T16:29:00Z</cp:lastPrinted>
  <dcterms:created xsi:type="dcterms:W3CDTF">2017-02-24T16:30:00Z</dcterms:created>
  <dcterms:modified xsi:type="dcterms:W3CDTF">2017-02-24T16:30:00Z</dcterms:modified>
</cp:coreProperties>
</file>