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A802D" w14:textId="639DF9D7" w:rsidR="00E03CFD" w:rsidRPr="000664D2" w:rsidRDefault="00E03CFD" w:rsidP="00E03CFD">
      <w:pPr>
        <w:jc w:val="center"/>
        <w:rPr>
          <w:b/>
          <w:sz w:val="22"/>
          <w:szCs w:val="22"/>
        </w:rPr>
      </w:pPr>
      <w:r w:rsidRPr="000664D2">
        <w:rPr>
          <w:b/>
          <w:sz w:val="22"/>
          <w:szCs w:val="22"/>
        </w:rPr>
        <w:t>ORDINANCE</w:t>
      </w:r>
      <w:r w:rsidR="008B6844">
        <w:rPr>
          <w:b/>
          <w:sz w:val="22"/>
          <w:szCs w:val="22"/>
        </w:rPr>
        <w:t xml:space="preserve"> NO. 14</w:t>
      </w:r>
      <w:r w:rsidRPr="000664D2">
        <w:rPr>
          <w:b/>
          <w:sz w:val="22"/>
          <w:szCs w:val="22"/>
        </w:rPr>
        <w:t>-202</w:t>
      </w:r>
      <w:r w:rsidR="002F51C6" w:rsidRPr="000664D2">
        <w:rPr>
          <w:b/>
          <w:sz w:val="22"/>
          <w:szCs w:val="22"/>
        </w:rPr>
        <w:t>4</w:t>
      </w:r>
    </w:p>
    <w:p w14:paraId="79C435EE" w14:textId="77777777" w:rsidR="00E03CFD" w:rsidRPr="000664D2" w:rsidRDefault="00E03CFD" w:rsidP="00E03CFD">
      <w:pPr>
        <w:jc w:val="center"/>
        <w:rPr>
          <w:b/>
          <w:sz w:val="22"/>
          <w:szCs w:val="22"/>
        </w:rPr>
      </w:pPr>
      <w:r w:rsidRPr="000664D2">
        <w:rPr>
          <w:b/>
          <w:sz w:val="22"/>
          <w:szCs w:val="22"/>
        </w:rPr>
        <w:t>OF THE GOVERNING BODY</w:t>
      </w:r>
    </w:p>
    <w:p w14:paraId="7755E7C4" w14:textId="77777777" w:rsidR="00E03CFD" w:rsidRPr="000664D2" w:rsidRDefault="00E03CFD" w:rsidP="00E03CFD">
      <w:pPr>
        <w:jc w:val="center"/>
        <w:rPr>
          <w:b/>
          <w:sz w:val="22"/>
          <w:szCs w:val="22"/>
        </w:rPr>
      </w:pPr>
      <w:r w:rsidRPr="000664D2">
        <w:rPr>
          <w:b/>
          <w:sz w:val="22"/>
          <w:szCs w:val="22"/>
        </w:rPr>
        <w:t>OF THE BOROUGH OF BLOOMINGDALE</w:t>
      </w:r>
    </w:p>
    <w:p w14:paraId="664ABD7A" w14:textId="77777777" w:rsidR="00144B64" w:rsidRPr="000664D2" w:rsidRDefault="00144B64" w:rsidP="00317855">
      <w:pPr>
        <w:ind w:right="720"/>
        <w:jc w:val="both"/>
        <w:rPr>
          <w:b/>
          <w:bCs/>
          <w:sz w:val="22"/>
          <w:szCs w:val="22"/>
        </w:rPr>
      </w:pPr>
    </w:p>
    <w:p w14:paraId="377A74F8" w14:textId="510A2276" w:rsidR="00B22F0C" w:rsidRPr="000664D2" w:rsidRDefault="00537C7B" w:rsidP="00B22F0C">
      <w:pPr>
        <w:ind w:left="720" w:right="720"/>
        <w:jc w:val="both"/>
        <w:rPr>
          <w:b/>
          <w:bCs/>
          <w:sz w:val="22"/>
          <w:szCs w:val="22"/>
        </w:rPr>
      </w:pPr>
      <w:bookmarkStart w:id="0" w:name="_Hlk168655602"/>
      <w:r w:rsidRPr="000664D2">
        <w:rPr>
          <w:b/>
          <w:bCs/>
          <w:sz w:val="22"/>
          <w:szCs w:val="22"/>
        </w:rPr>
        <w:t xml:space="preserve">AN </w:t>
      </w:r>
      <w:r w:rsidR="00352137" w:rsidRPr="000664D2">
        <w:rPr>
          <w:b/>
          <w:bCs/>
          <w:sz w:val="22"/>
          <w:szCs w:val="22"/>
        </w:rPr>
        <w:t xml:space="preserve">ORDINANCE </w:t>
      </w:r>
      <w:r w:rsidR="006E22CC" w:rsidRPr="000664D2">
        <w:rPr>
          <w:b/>
          <w:bCs/>
          <w:sz w:val="22"/>
          <w:szCs w:val="22"/>
        </w:rPr>
        <w:t xml:space="preserve">OF THE </w:t>
      </w:r>
      <w:r w:rsidR="00C60A55" w:rsidRPr="000664D2">
        <w:rPr>
          <w:b/>
          <w:bCs/>
          <w:sz w:val="22"/>
          <w:szCs w:val="22"/>
        </w:rPr>
        <w:t>BOROUGH OF BLOOMINGDALE</w:t>
      </w:r>
      <w:r w:rsidR="006E22CC" w:rsidRPr="000664D2">
        <w:rPr>
          <w:b/>
          <w:bCs/>
          <w:sz w:val="22"/>
          <w:szCs w:val="22"/>
        </w:rPr>
        <w:t xml:space="preserve">, COUNTY OF </w:t>
      </w:r>
      <w:r w:rsidR="00C60A55" w:rsidRPr="000664D2">
        <w:rPr>
          <w:b/>
          <w:bCs/>
          <w:sz w:val="22"/>
          <w:szCs w:val="22"/>
        </w:rPr>
        <w:t>PASSAIC</w:t>
      </w:r>
      <w:r w:rsidR="00C13044" w:rsidRPr="000664D2">
        <w:rPr>
          <w:b/>
          <w:bCs/>
          <w:sz w:val="22"/>
          <w:szCs w:val="22"/>
        </w:rPr>
        <w:t xml:space="preserve">, </w:t>
      </w:r>
      <w:r w:rsidR="006E22CC" w:rsidRPr="000664D2">
        <w:rPr>
          <w:b/>
          <w:bCs/>
          <w:sz w:val="22"/>
          <w:szCs w:val="22"/>
        </w:rPr>
        <w:t xml:space="preserve">STATE OF NEW JERSEY, </w:t>
      </w:r>
      <w:r w:rsidR="00352137" w:rsidRPr="000664D2">
        <w:rPr>
          <w:b/>
          <w:bCs/>
          <w:sz w:val="22"/>
          <w:szCs w:val="22"/>
        </w:rPr>
        <w:t xml:space="preserve">ADOPTING </w:t>
      </w:r>
      <w:r w:rsidR="00C13044" w:rsidRPr="000664D2">
        <w:rPr>
          <w:b/>
          <w:bCs/>
          <w:sz w:val="22"/>
          <w:szCs w:val="22"/>
        </w:rPr>
        <w:t>THE</w:t>
      </w:r>
      <w:r w:rsidR="00B22542" w:rsidRPr="000664D2">
        <w:rPr>
          <w:b/>
          <w:bCs/>
          <w:sz w:val="22"/>
          <w:szCs w:val="22"/>
        </w:rPr>
        <w:t xml:space="preserve"> </w:t>
      </w:r>
      <w:r w:rsidR="001338E6" w:rsidRPr="000664D2">
        <w:rPr>
          <w:b/>
          <w:bCs/>
          <w:sz w:val="22"/>
          <w:szCs w:val="22"/>
        </w:rPr>
        <w:t>REDEVELOPMENT</w:t>
      </w:r>
      <w:r w:rsidR="00B22F0C" w:rsidRPr="000664D2">
        <w:rPr>
          <w:b/>
          <w:bCs/>
          <w:sz w:val="22"/>
          <w:szCs w:val="22"/>
        </w:rPr>
        <w:t xml:space="preserve"> PLAN FOR</w:t>
      </w:r>
      <w:r w:rsidR="001338E6" w:rsidRPr="000664D2">
        <w:rPr>
          <w:b/>
          <w:bCs/>
          <w:sz w:val="22"/>
          <w:szCs w:val="22"/>
        </w:rPr>
        <w:t xml:space="preserve"> </w:t>
      </w:r>
      <w:r w:rsidR="00B22F0C" w:rsidRPr="000664D2">
        <w:rPr>
          <w:b/>
          <w:bCs/>
          <w:sz w:val="22"/>
          <w:szCs w:val="22"/>
        </w:rPr>
        <w:t xml:space="preserve">BLOCK </w:t>
      </w:r>
      <w:r w:rsidR="00C60A55" w:rsidRPr="000664D2">
        <w:rPr>
          <w:b/>
          <w:bCs/>
          <w:sz w:val="22"/>
          <w:szCs w:val="22"/>
        </w:rPr>
        <w:t>5105</w:t>
      </w:r>
      <w:r w:rsidR="00B22F0C" w:rsidRPr="000664D2">
        <w:rPr>
          <w:b/>
          <w:bCs/>
          <w:sz w:val="22"/>
          <w:szCs w:val="22"/>
        </w:rPr>
        <w:t>, LOT</w:t>
      </w:r>
      <w:r w:rsidR="00C60A55" w:rsidRPr="000664D2">
        <w:rPr>
          <w:b/>
          <w:bCs/>
          <w:sz w:val="22"/>
          <w:szCs w:val="22"/>
        </w:rPr>
        <w:t>S 14.01, 53, 55, 58, 59 AND 61</w:t>
      </w:r>
    </w:p>
    <w:bookmarkEnd w:id="0"/>
    <w:p w14:paraId="113084D2" w14:textId="77777777" w:rsidR="00B22F0C" w:rsidRPr="000664D2" w:rsidRDefault="00B22F0C" w:rsidP="00B22F0C">
      <w:pPr>
        <w:ind w:right="720"/>
        <w:jc w:val="both"/>
        <w:rPr>
          <w:b/>
          <w:bCs/>
          <w:sz w:val="22"/>
          <w:szCs w:val="22"/>
        </w:rPr>
      </w:pPr>
    </w:p>
    <w:p w14:paraId="77142669" w14:textId="3404A1AA" w:rsidR="00FE591C" w:rsidRPr="000664D2" w:rsidRDefault="00FE591C" w:rsidP="00B22F0C">
      <w:pPr>
        <w:ind w:firstLine="720"/>
        <w:jc w:val="both"/>
        <w:rPr>
          <w:sz w:val="22"/>
          <w:szCs w:val="22"/>
        </w:rPr>
      </w:pPr>
      <w:r w:rsidRPr="000664D2">
        <w:rPr>
          <w:b/>
          <w:bCs/>
          <w:sz w:val="22"/>
          <w:szCs w:val="22"/>
        </w:rPr>
        <w:t>WHEREAS</w:t>
      </w:r>
      <w:r w:rsidRPr="000664D2">
        <w:rPr>
          <w:sz w:val="22"/>
          <w:szCs w:val="22"/>
        </w:rPr>
        <w:t xml:space="preserve">, the </w:t>
      </w:r>
      <w:bookmarkStart w:id="1" w:name="_Hlk101958993"/>
      <w:r w:rsidRPr="000664D2">
        <w:rPr>
          <w:sz w:val="22"/>
          <w:szCs w:val="22"/>
        </w:rPr>
        <w:t xml:space="preserve">Local Redevelopment and Housing Law, </w:t>
      </w:r>
      <w:r w:rsidRPr="000664D2">
        <w:rPr>
          <w:sz w:val="22"/>
          <w:szCs w:val="22"/>
          <w:u w:val="single"/>
        </w:rPr>
        <w:t>N.J.S.A.</w:t>
      </w:r>
      <w:r w:rsidRPr="000664D2">
        <w:rPr>
          <w:sz w:val="22"/>
          <w:szCs w:val="22"/>
        </w:rPr>
        <w:t xml:space="preserve"> 40A:12A-1 </w:t>
      </w:r>
      <w:r w:rsidRPr="000664D2">
        <w:rPr>
          <w:sz w:val="22"/>
          <w:szCs w:val="22"/>
          <w:u w:val="single"/>
        </w:rPr>
        <w:t>et</w:t>
      </w:r>
      <w:r w:rsidRPr="000664D2">
        <w:rPr>
          <w:sz w:val="22"/>
          <w:szCs w:val="22"/>
        </w:rPr>
        <w:t xml:space="preserve"> </w:t>
      </w:r>
      <w:r w:rsidRPr="000664D2">
        <w:rPr>
          <w:sz w:val="22"/>
          <w:szCs w:val="22"/>
          <w:u w:val="single"/>
        </w:rPr>
        <w:t>seq.</w:t>
      </w:r>
      <w:r w:rsidRPr="000664D2">
        <w:rPr>
          <w:sz w:val="22"/>
          <w:szCs w:val="22"/>
        </w:rPr>
        <w:t xml:space="preserve"> </w:t>
      </w:r>
      <w:bookmarkEnd w:id="1"/>
      <w:r w:rsidR="00A059D1" w:rsidRPr="000664D2">
        <w:rPr>
          <w:sz w:val="22"/>
          <w:szCs w:val="22"/>
        </w:rPr>
        <w:t>(“LRHL”)</w:t>
      </w:r>
      <w:r w:rsidR="00564B9C" w:rsidRPr="000664D2">
        <w:rPr>
          <w:sz w:val="22"/>
          <w:szCs w:val="22"/>
        </w:rPr>
        <w:t>,</w:t>
      </w:r>
      <w:r w:rsidR="00A059D1" w:rsidRPr="000664D2">
        <w:rPr>
          <w:sz w:val="22"/>
          <w:szCs w:val="22"/>
        </w:rPr>
        <w:t xml:space="preserve"> </w:t>
      </w:r>
      <w:r w:rsidRPr="000664D2">
        <w:rPr>
          <w:sz w:val="22"/>
          <w:szCs w:val="22"/>
        </w:rPr>
        <w:t>provides a mechanism to assist local governments in efforts to promote programs of redevelopment</w:t>
      </w:r>
      <w:r w:rsidR="004504ED" w:rsidRPr="000664D2">
        <w:rPr>
          <w:sz w:val="22"/>
          <w:szCs w:val="22"/>
        </w:rPr>
        <w:t xml:space="preserve"> and </w:t>
      </w:r>
      <w:r w:rsidRPr="000664D2">
        <w:rPr>
          <w:sz w:val="22"/>
          <w:szCs w:val="22"/>
        </w:rPr>
        <w:t xml:space="preserve">sets forth the procedures for the </w:t>
      </w:r>
      <w:r w:rsidR="00C60A55" w:rsidRPr="000664D2">
        <w:rPr>
          <w:sz w:val="22"/>
          <w:szCs w:val="22"/>
        </w:rPr>
        <w:t>Borough of Bloomingdale</w:t>
      </w:r>
      <w:r w:rsidRPr="000664D2">
        <w:rPr>
          <w:sz w:val="22"/>
          <w:szCs w:val="22"/>
        </w:rPr>
        <w:t xml:space="preserve"> to declare an area in need of redevelopment, along with the development and effectuation of a redevelopment plan; and</w:t>
      </w:r>
    </w:p>
    <w:p w14:paraId="5B128D31" w14:textId="77777777" w:rsidR="00FE591C" w:rsidRPr="000664D2" w:rsidRDefault="00FE591C" w:rsidP="009E0034">
      <w:pPr>
        <w:rPr>
          <w:sz w:val="22"/>
          <w:szCs w:val="22"/>
        </w:rPr>
      </w:pPr>
    </w:p>
    <w:p w14:paraId="1FDF1809" w14:textId="6112809E" w:rsidR="00484DAD" w:rsidRPr="000664D2" w:rsidRDefault="00484DAD" w:rsidP="00CA697E">
      <w:pPr>
        <w:ind w:firstLine="720"/>
        <w:jc w:val="both"/>
        <w:rPr>
          <w:sz w:val="22"/>
          <w:szCs w:val="22"/>
        </w:rPr>
      </w:pPr>
      <w:r w:rsidRPr="000664D2">
        <w:rPr>
          <w:b/>
          <w:bCs/>
          <w:sz w:val="22"/>
          <w:szCs w:val="22"/>
        </w:rPr>
        <w:t>WHEREAS</w:t>
      </w:r>
      <w:r w:rsidRPr="000664D2">
        <w:rPr>
          <w:sz w:val="22"/>
          <w:szCs w:val="22"/>
        </w:rPr>
        <w:t xml:space="preserve">, based upon the facts and findings of </w:t>
      </w:r>
      <w:r w:rsidR="00E918E4">
        <w:rPr>
          <w:sz w:val="22"/>
          <w:szCs w:val="22"/>
        </w:rPr>
        <w:t>a s</w:t>
      </w:r>
      <w:r w:rsidRPr="000664D2">
        <w:rPr>
          <w:sz w:val="22"/>
          <w:szCs w:val="22"/>
        </w:rPr>
        <w:t>tudy</w:t>
      </w:r>
      <w:r w:rsidR="00E918E4">
        <w:rPr>
          <w:sz w:val="22"/>
          <w:szCs w:val="22"/>
        </w:rPr>
        <w:t xml:space="preserve"> conducted of </w:t>
      </w:r>
      <w:r w:rsidR="00E918E4" w:rsidRPr="000664D2">
        <w:rPr>
          <w:sz w:val="22"/>
          <w:szCs w:val="22"/>
        </w:rPr>
        <w:t>Block 5105, Lots 14.01, 53, 55, 58, 59 and 61</w:t>
      </w:r>
      <w:r w:rsidR="00E918E4">
        <w:rPr>
          <w:sz w:val="22"/>
          <w:szCs w:val="22"/>
        </w:rPr>
        <w:t xml:space="preserve"> (the “Redevelopment Area”)</w:t>
      </w:r>
      <w:r w:rsidRPr="000664D2">
        <w:rPr>
          <w:sz w:val="22"/>
          <w:szCs w:val="22"/>
        </w:rPr>
        <w:t xml:space="preserve">, all made in accordance with </w:t>
      </w:r>
      <w:r w:rsidRPr="000664D2">
        <w:rPr>
          <w:sz w:val="22"/>
          <w:szCs w:val="22"/>
          <w:u w:val="single"/>
        </w:rPr>
        <w:t>N.J.S.A.</w:t>
      </w:r>
      <w:r w:rsidRPr="000664D2">
        <w:rPr>
          <w:sz w:val="22"/>
          <w:szCs w:val="22"/>
        </w:rPr>
        <w:t xml:space="preserve"> 40A:12A-6, the </w:t>
      </w:r>
      <w:r w:rsidR="006A00CF" w:rsidRPr="000664D2">
        <w:rPr>
          <w:sz w:val="22"/>
          <w:szCs w:val="22"/>
        </w:rPr>
        <w:t xml:space="preserve">Borough </w:t>
      </w:r>
      <w:r w:rsidR="00CA697E" w:rsidRPr="000664D2">
        <w:rPr>
          <w:sz w:val="22"/>
          <w:szCs w:val="22"/>
        </w:rPr>
        <w:t>C</w:t>
      </w:r>
      <w:r w:rsidRPr="000664D2">
        <w:rPr>
          <w:sz w:val="22"/>
          <w:szCs w:val="22"/>
        </w:rPr>
        <w:t>ouncil</w:t>
      </w:r>
      <w:r w:rsidR="006A00CF" w:rsidRPr="000664D2">
        <w:rPr>
          <w:sz w:val="22"/>
          <w:szCs w:val="22"/>
        </w:rPr>
        <w:t xml:space="preserve">, after considering the Planning Board’s comments, </w:t>
      </w:r>
      <w:r w:rsidR="00537C7B" w:rsidRPr="000664D2">
        <w:rPr>
          <w:sz w:val="22"/>
          <w:szCs w:val="22"/>
        </w:rPr>
        <w:t>adopted Resolution</w:t>
      </w:r>
      <w:r w:rsidR="000738DF" w:rsidRPr="000664D2">
        <w:rPr>
          <w:sz w:val="22"/>
          <w:szCs w:val="22"/>
        </w:rPr>
        <w:t xml:space="preserve"> </w:t>
      </w:r>
      <w:r w:rsidR="00736C15" w:rsidRPr="000664D2">
        <w:rPr>
          <w:sz w:val="22"/>
          <w:szCs w:val="22"/>
        </w:rPr>
        <w:t>#</w:t>
      </w:r>
      <w:r w:rsidR="006A00CF" w:rsidRPr="000664D2">
        <w:rPr>
          <w:sz w:val="22"/>
          <w:szCs w:val="22"/>
        </w:rPr>
        <w:t>2023-11.4</w:t>
      </w:r>
      <w:r w:rsidR="00155409" w:rsidRPr="000664D2">
        <w:rPr>
          <w:sz w:val="22"/>
          <w:szCs w:val="22"/>
        </w:rPr>
        <w:t xml:space="preserve"> </w:t>
      </w:r>
      <w:r w:rsidRPr="000664D2">
        <w:rPr>
          <w:sz w:val="22"/>
          <w:szCs w:val="22"/>
        </w:rPr>
        <w:t>declar</w:t>
      </w:r>
      <w:r w:rsidR="00537C7B" w:rsidRPr="000664D2">
        <w:rPr>
          <w:sz w:val="22"/>
          <w:szCs w:val="22"/>
        </w:rPr>
        <w:t>ing</w:t>
      </w:r>
      <w:r w:rsidRPr="000664D2">
        <w:rPr>
          <w:sz w:val="22"/>
          <w:szCs w:val="22"/>
        </w:rPr>
        <w:t xml:space="preserve"> </w:t>
      </w:r>
      <w:r w:rsidR="00C60A55" w:rsidRPr="000664D2">
        <w:rPr>
          <w:sz w:val="22"/>
          <w:szCs w:val="22"/>
        </w:rPr>
        <w:t xml:space="preserve">Block 5105, Lots 14.01, 53, 55, 58, 59 and 61, </w:t>
      </w:r>
      <w:r w:rsidRPr="000664D2">
        <w:rPr>
          <w:sz w:val="22"/>
          <w:szCs w:val="22"/>
        </w:rPr>
        <w:t xml:space="preserve">an area </w:t>
      </w:r>
      <w:r w:rsidR="00E918E4">
        <w:rPr>
          <w:sz w:val="22"/>
          <w:szCs w:val="22"/>
        </w:rPr>
        <w:t xml:space="preserve">in need </w:t>
      </w:r>
      <w:r w:rsidRPr="000664D2">
        <w:rPr>
          <w:sz w:val="22"/>
          <w:szCs w:val="22"/>
        </w:rPr>
        <w:t>of redevelopment</w:t>
      </w:r>
      <w:r w:rsidR="00810F29" w:rsidRPr="000664D2">
        <w:rPr>
          <w:sz w:val="22"/>
          <w:szCs w:val="22"/>
        </w:rPr>
        <w:t>, duly serv</w:t>
      </w:r>
      <w:r w:rsidR="00155409" w:rsidRPr="000664D2">
        <w:rPr>
          <w:sz w:val="22"/>
          <w:szCs w:val="22"/>
        </w:rPr>
        <w:t>ed</w:t>
      </w:r>
      <w:r w:rsidR="00810F29" w:rsidRPr="000664D2">
        <w:rPr>
          <w:sz w:val="22"/>
          <w:szCs w:val="22"/>
        </w:rPr>
        <w:t xml:space="preserve"> notice as required by law</w:t>
      </w:r>
      <w:r w:rsidR="00EE2BCE" w:rsidRPr="000664D2">
        <w:rPr>
          <w:sz w:val="22"/>
          <w:szCs w:val="22"/>
        </w:rPr>
        <w:t xml:space="preserve">, and directed and authorized </w:t>
      </w:r>
      <w:r w:rsidR="006A00CF" w:rsidRPr="000664D2">
        <w:rPr>
          <w:sz w:val="22"/>
          <w:szCs w:val="22"/>
        </w:rPr>
        <w:t>the Borough Planner</w:t>
      </w:r>
      <w:r w:rsidR="00EE2BCE" w:rsidRPr="000664D2">
        <w:rPr>
          <w:sz w:val="22"/>
          <w:szCs w:val="22"/>
        </w:rPr>
        <w:t xml:space="preserve"> to prepare a redevelopment plan for the properties designated by th</w:t>
      </w:r>
      <w:r w:rsidR="00810F29" w:rsidRPr="000664D2">
        <w:rPr>
          <w:sz w:val="22"/>
          <w:szCs w:val="22"/>
        </w:rPr>
        <w:t>e</w:t>
      </w:r>
      <w:r w:rsidR="00EE2BCE" w:rsidRPr="000664D2">
        <w:rPr>
          <w:sz w:val="22"/>
          <w:szCs w:val="22"/>
        </w:rPr>
        <w:t xml:space="preserve"> resolution as an area in need of </w:t>
      </w:r>
      <w:proofErr w:type="spellStart"/>
      <w:r w:rsidR="00E918E4">
        <w:rPr>
          <w:sz w:val="22"/>
          <w:szCs w:val="22"/>
        </w:rPr>
        <w:t>non</w:t>
      </w:r>
      <w:r w:rsidR="00EE2BCE" w:rsidRPr="000664D2">
        <w:rPr>
          <w:sz w:val="22"/>
          <w:szCs w:val="22"/>
        </w:rPr>
        <w:t>condemnation</w:t>
      </w:r>
      <w:proofErr w:type="spellEnd"/>
      <w:r w:rsidR="00EE2BCE" w:rsidRPr="000664D2">
        <w:rPr>
          <w:sz w:val="22"/>
          <w:szCs w:val="22"/>
        </w:rPr>
        <w:t xml:space="preserve"> redevelopment; and </w:t>
      </w:r>
    </w:p>
    <w:p w14:paraId="78643A06" w14:textId="3812EB6C" w:rsidR="00EE2BCE" w:rsidRPr="000664D2" w:rsidRDefault="00EE2BCE" w:rsidP="009E0034">
      <w:pPr>
        <w:rPr>
          <w:sz w:val="22"/>
          <w:szCs w:val="22"/>
        </w:rPr>
      </w:pPr>
    </w:p>
    <w:p w14:paraId="48DE4FCC" w14:textId="1DDD0E82" w:rsidR="00EE2BCE" w:rsidRPr="000664D2" w:rsidRDefault="00EE2BCE" w:rsidP="00810F29">
      <w:pPr>
        <w:ind w:firstLine="720"/>
        <w:jc w:val="both"/>
        <w:rPr>
          <w:sz w:val="22"/>
          <w:szCs w:val="22"/>
        </w:rPr>
      </w:pPr>
      <w:r w:rsidRPr="000664D2">
        <w:rPr>
          <w:b/>
          <w:bCs/>
          <w:sz w:val="22"/>
          <w:szCs w:val="22"/>
        </w:rPr>
        <w:t>WHEREAS</w:t>
      </w:r>
      <w:r w:rsidRPr="000664D2">
        <w:rPr>
          <w:sz w:val="22"/>
          <w:szCs w:val="22"/>
        </w:rPr>
        <w:t xml:space="preserve">, </w:t>
      </w:r>
      <w:r w:rsidR="006A00CF" w:rsidRPr="000664D2">
        <w:rPr>
          <w:sz w:val="22"/>
          <w:szCs w:val="22"/>
        </w:rPr>
        <w:t xml:space="preserve">Elizabeth </w:t>
      </w:r>
      <w:r w:rsidR="00C60A55" w:rsidRPr="000664D2">
        <w:rPr>
          <w:sz w:val="22"/>
          <w:szCs w:val="22"/>
        </w:rPr>
        <w:t>McManus</w:t>
      </w:r>
      <w:r w:rsidR="006A00CF" w:rsidRPr="000664D2">
        <w:rPr>
          <w:sz w:val="22"/>
          <w:szCs w:val="22"/>
        </w:rPr>
        <w:t xml:space="preserve"> PP,</w:t>
      </w:r>
      <w:r w:rsidR="00673011" w:rsidRPr="000664D2">
        <w:rPr>
          <w:sz w:val="22"/>
          <w:szCs w:val="22"/>
        </w:rPr>
        <w:t xml:space="preserve"> prepare</w:t>
      </w:r>
      <w:r w:rsidR="00155409" w:rsidRPr="000664D2">
        <w:rPr>
          <w:sz w:val="22"/>
          <w:szCs w:val="22"/>
        </w:rPr>
        <w:t>d</w:t>
      </w:r>
      <w:r w:rsidR="00673011" w:rsidRPr="000664D2">
        <w:rPr>
          <w:sz w:val="22"/>
          <w:szCs w:val="22"/>
        </w:rPr>
        <w:t xml:space="preserve"> and submit</w:t>
      </w:r>
      <w:r w:rsidR="00155409" w:rsidRPr="000664D2">
        <w:rPr>
          <w:sz w:val="22"/>
          <w:szCs w:val="22"/>
        </w:rPr>
        <w:t>ted</w:t>
      </w:r>
      <w:r w:rsidR="00673011" w:rsidRPr="000664D2">
        <w:rPr>
          <w:sz w:val="22"/>
          <w:szCs w:val="22"/>
        </w:rPr>
        <w:t xml:space="preserve"> to the </w:t>
      </w:r>
      <w:r w:rsidR="00C60A55" w:rsidRPr="000664D2">
        <w:rPr>
          <w:sz w:val="22"/>
          <w:szCs w:val="22"/>
        </w:rPr>
        <w:t>Borough</w:t>
      </w:r>
      <w:r w:rsidR="00673011" w:rsidRPr="000664D2">
        <w:rPr>
          <w:sz w:val="22"/>
          <w:szCs w:val="22"/>
        </w:rPr>
        <w:t xml:space="preserve"> a redevelopment plan dated</w:t>
      </w:r>
      <w:r w:rsidR="00146B36" w:rsidRPr="000664D2">
        <w:rPr>
          <w:sz w:val="22"/>
          <w:szCs w:val="22"/>
        </w:rPr>
        <w:t xml:space="preserve"> </w:t>
      </w:r>
      <w:r w:rsidR="00C60A55" w:rsidRPr="000664D2">
        <w:rPr>
          <w:sz w:val="22"/>
          <w:szCs w:val="22"/>
        </w:rPr>
        <w:t>June 5, 2024</w:t>
      </w:r>
      <w:r w:rsidR="00673011" w:rsidRPr="000664D2">
        <w:rPr>
          <w:sz w:val="22"/>
          <w:szCs w:val="22"/>
        </w:rPr>
        <w:t xml:space="preserve"> entitled</w:t>
      </w:r>
      <w:r w:rsidR="00E918E4">
        <w:rPr>
          <w:sz w:val="22"/>
          <w:szCs w:val="22"/>
        </w:rPr>
        <w:t xml:space="preserve"> </w:t>
      </w:r>
      <w:r w:rsidR="00C60A55" w:rsidRPr="000664D2">
        <w:rPr>
          <w:sz w:val="22"/>
          <w:szCs w:val="22"/>
        </w:rPr>
        <w:t xml:space="preserve">Meer Tract </w:t>
      </w:r>
      <w:r w:rsidR="00810F29" w:rsidRPr="000664D2">
        <w:rPr>
          <w:sz w:val="22"/>
          <w:szCs w:val="22"/>
        </w:rPr>
        <w:t>Redevelopment Plan</w:t>
      </w:r>
      <w:r w:rsidR="00673011" w:rsidRPr="000664D2">
        <w:rPr>
          <w:sz w:val="22"/>
          <w:szCs w:val="22"/>
        </w:rPr>
        <w:t xml:space="preserve"> </w:t>
      </w:r>
      <w:r w:rsidR="000A6A81" w:rsidRPr="000664D2">
        <w:rPr>
          <w:sz w:val="22"/>
          <w:szCs w:val="22"/>
        </w:rPr>
        <w:t xml:space="preserve">(“Redevelopment Plan”) </w:t>
      </w:r>
      <w:r w:rsidR="006A00CF" w:rsidRPr="000664D2">
        <w:rPr>
          <w:sz w:val="22"/>
          <w:szCs w:val="22"/>
        </w:rPr>
        <w:t>for Block 5105, Lots 14.01, 53, 55, 58, 59, and 61,</w:t>
      </w:r>
      <w:r w:rsidR="000664D2">
        <w:rPr>
          <w:sz w:val="22"/>
          <w:szCs w:val="22"/>
        </w:rPr>
        <w:t xml:space="preserve"> </w:t>
      </w:r>
      <w:r w:rsidR="00673011" w:rsidRPr="000664D2">
        <w:rPr>
          <w:sz w:val="22"/>
          <w:szCs w:val="22"/>
        </w:rPr>
        <w:t xml:space="preserve">outlining the planning, development and redevelopment of the Redevelopment Area in accordance with </w:t>
      </w:r>
      <w:r w:rsidR="00673011" w:rsidRPr="000664D2">
        <w:rPr>
          <w:sz w:val="22"/>
          <w:szCs w:val="22"/>
          <w:u w:val="single"/>
        </w:rPr>
        <w:t>N.J.S.A.</w:t>
      </w:r>
      <w:r w:rsidR="00673011" w:rsidRPr="000664D2">
        <w:rPr>
          <w:sz w:val="22"/>
          <w:szCs w:val="22"/>
        </w:rPr>
        <w:t xml:space="preserve"> 40A:12A-7; and </w:t>
      </w:r>
    </w:p>
    <w:p w14:paraId="296269EF" w14:textId="3F86AE9F" w:rsidR="00673011" w:rsidRPr="000664D2" w:rsidRDefault="00673011" w:rsidP="009E0034">
      <w:pPr>
        <w:rPr>
          <w:sz w:val="22"/>
          <w:szCs w:val="22"/>
        </w:rPr>
      </w:pPr>
    </w:p>
    <w:p w14:paraId="7ACDED13" w14:textId="4023E8B2" w:rsidR="00604A6F" w:rsidRPr="000664D2" w:rsidRDefault="00FE591C" w:rsidP="000A6A81">
      <w:pPr>
        <w:ind w:firstLine="720"/>
        <w:jc w:val="both"/>
        <w:rPr>
          <w:sz w:val="22"/>
          <w:szCs w:val="22"/>
        </w:rPr>
      </w:pPr>
      <w:r w:rsidRPr="000664D2">
        <w:rPr>
          <w:b/>
          <w:bCs/>
          <w:sz w:val="22"/>
          <w:szCs w:val="22"/>
        </w:rPr>
        <w:t xml:space="preserve">NOW, THEREFORE, BE IT </w:t>
      </w:r>
      <w:r w:rsidR="000A6A81" w:rsidRPr="000664D2">
        <w:rPr>
          <w:b/>
          <w:bCs/>
          <w:sz w:val="22"/>
          <w:szCs w:val="22"/>
        </w:rPr>
        <w:t>ORDAINED</w:t>
      </w:r>
      <w:r w:rsidRPr="000664D2">
        <w:rPr>
          <w:sz w:val="22"/>
          <w:szCs w:val="22"/>
        </w:rPr>
        <w:t xml:space="preserve"> by the </w:t>
      </w:r>
      <w:r w:rsidR="00C60A55" w:rsidRPr="000664D2">
        <w:rPr>
          <w:sz w:val="22"/>
          <w:szCs w:val="22"/>
        </w:rPr>
        <w:t>Borough</w:t>
      </w:r>
      <w:r w:rsidRPr="000664D2">
        <w:rPr>
          <w:sz w:val="22"/>
          <w:szCs w:val="22"/>
        </w:rPr>
        <w:t xml:space="preserve"> Council of the </w:t>
      </w:r>
      <w:r w:rsidR="00C60A55" w:rsidRPr="000664D2">
        <w:rPr>
          <w:sz w:val="22"/>
          <w:szCs w:val="22"/>
        </w:rPr>
        <w:t>Borough</w:t>
      </w:r>
      <w:r w:rsidRPr="000664D2">
        <w:rPr>
          <w:sz w:val="22"/>
          <w:szCs w:val="22"/>
        </w:rPr>
        <w:t xml:space="preserve"> of </w:t>
      </w:r>
      <w:r w:rsidR="00C60A55" w:rsidRPr="000664D2">
        <w:rPr>
          <w:sz w:val="22"/>
          <w:szCs w:val="22"/>
        </w:rPr>
        <w:t>Bloomingdale</w:t>
      </w:r>
      <w:r w:rsidRPr="000664D2">
        <w:rPr>
          <w:sz w:val="22"/>
          <w:szCs w:val="22"/>
        </w:rPr>
        <w:t xml:space="preserve">, County of </w:t>
      </w:r>
      <w:r w:rsidR="00C60A55" w:rsidRPr="000664D2">
        <w:rPr>
          <w:sz w:val="22"/>
          <w:szCs w:val="22"/>
        </w:rPr>
        <w:t>Passaic</w:t>
      </w:r>
      <w:r w:rsidRPr="000664D2">
        <w:rPr>
          <w:sz w:val="22"/>
          <w:szCs w:val="22"/>
        </w:rPr>
        <w:t>, State of New Jersey, as follows:</w:t>
      </w:r>
    </w:p>
    <w:p w14:paraId="1432FB03" w14:textId="02D46993" w:rsidR="00604A6F" w:rsidRPr="000664D2" w:rsidRDefault="00604A6F" w:rsidP="009E0034">
      <w:pPr>
        <w:rPr>
          <w:sz w:val="22"/>
          <w:szCs w:val="22"/>
        </w:rPr>
      </w:pPr>
    </w:p>
    <w:p w14:paraId="29E2EAD2" w14:textId="5EDBEAE2" w:rsidR="00604A6F" w:rsidRPr="000664D2" w:rsidRDefault="000A6A81" w:rsidP="000A6A81">
      <w:pPr>
        <w:ind w:firstLine="720"/>
        <w:jc w:val="both"/>
        <w:rPr>
          <w:sz w:val="22"/>
          <w:szCs w:val="22"/>
        </w:rPr>
      </w:pPr>
      <w:r w:rsidRPr="000664D2">
        <w:rPr>
          <w:b/>
          <w:bCs/>
          <w:sz w:val="22"/>
          <w:szCs w:val="22"/>
        </w:rPr>
        <w:t>SECTION 1.</w:t>
      </w:r>
      <w:r w:rsidRPr="000664D2">
        <w:rPr>
          <w:sz w:val="22"/>
          <w:szCs w:val="22"/>
        </w:rPr>
        <w:t xml:space="preserve"> </w:t>
      </w:r>
      <w:r w:rsidR="00604A6F" w:rsidRPr="000664D2">
        <w:rPr>
          <w:sz w:val="22"/>
          <w:szCs w:val="22"/>
        </w:rPr>
        <w:t xml:space="preserve">The Redevelopment Plan, attached hereto as Exhibit A and made a part hereof, is hereby approved pursuant to </w:t>
      </w:r>
      <w:r w:rsidR="00604A6F" w:rsidRPr="000664D2">
        <w:rPr>
          <w:sz w:val="22"/>
          <w:szCs w:val="22"/>
          <w:u w:val="single"/>
        </w:rPr>
        <w:t>N.J.S.A.</w:t>
      </w:r>
      <w:r w:rsidR="00604A6F" w:rsidRPr="000664D2">
        <w:rPr>
          <w:sz w:val="22"/>
          <w:szCs w:val="22"/>
        </w:rPr>
        <w:t xml:space="preserve"> 40A:12A-7</w:t>
      </w:r>
      <w:r w:rsidR="00946095" w:rsidRPr="000664D2">
        <w:rPr>
          <w:sz w:val="22"/>
          <w:szCs w:val="22"/>
        </w:rPr>
        <w:t>.</w:t>
      </w:r>
    </w:p>
    <w:p w14:paraId="35CECC4D" w14:textId="77777777" w:rsidR="000A6A81" w:rsidRPr="000664D2" w:rsidRDefault="000A6A81" w:rsidP="000A6A81">
      <w:pPr>
        <w:ind w:firstLine="720"/>
        <w:jc w:val="both"/>
        <w:rPr>
          <w:sz w:val="22"/>
          <w:szCs w:val="22"/>
        </w:rPr>
      </w:pPr>
    </w:p>
    <w:p w14:paraId="0E3BC795" w14:textId="43C82753" w:rsidR="00946095" w:rsidRPr="000664D2" w:rsidRDefault="000A6A81" w:rsidP="000A6A81">
      <w:pPr>
        <w:ind w:firstLine="720"/>
        <w:jc w:val="both"/>
        <w:rPr>
          <w:sz w:val="22"/>
          <w:szCs w:val="22"/>
        </w:rPr>
      </w:pPr>
      <w:r w:rsidRPr="000664D2">
        <w:rPr>
          <w:b/>
          <w:bCs/>
          <w:sz w:val="22"/>
          <w:szCs w:val="22"/>
        </w:rPr>
        <w:t>SECTION 2.</w:t>
      </w:r>
      <w:r w:rsidRPr="000664D2">
        <w:rPr>
          <w:sz w:val="22"/>
          <w:szCs w:val="22"/>
        </w:rPr>
        <w:t xml:space="preserve"> </w:t>
      </w:r>
      <w:r w:rsidR="00946095" w:rsidRPr="000664D2">
        <w:rPr>
          <w:sz w:val="22"/>
          <w:szCs w:val="22"/>
        </w:rPr>
        <w:t xml:space="preserve">The </w:t>
      </w:r>
      <w:r w:rsidRPr="000664D2">
        <w:rPr>
          <w:sz w:val="22"/>
          <w:szCs w:val="22"/>
        </w:rPr>
        <w:t>Redevelopment</w:t>
      </w:r>
      <w:r w:rsidR="00946095" w:rsidRPr="000664D2">
        <w:rPr>
          <w:sz w:val="22"/>
          <w:szCs w:val="22"/>
        </w:rPr>
        <w:t xml:space="preserve"> Plan is </w:t>
      </w:r>
      <w:r w:rsidRPr="000664D2">
        <w:rPr>
          <w:sz w:val="22"/>
          <w:szCs w:val="22"/>
        </w:rPr>
        <w:t>hereby</w:t>
      </w:r>
      <w:r w:rsidR="00B22542" w:rsidRPr="000664D2">
        <w:rPr>
          <w:sz w:val="22"/>
          <w:szCs w:val="22"/>
        </w:rPr>
        <w:t xml:space="preserve"> </w:t>
      </w:r>
      <w:r w:rsidR="00946095" w:rsidRPr="000664D2">
        <w:rPr>
          <w:sz w:val="22"/>
          <w:szCs w:val="22"/>
        </w:rPr>
        <w:t xml:space="preserve">incorporated into the </w:t>
      </w:r>
      <w:r w:rsidR="00D42125" w:rsidRPr="000664D2">
        <w:rPr>
          <w:sz w:val="22"/>
          <w:szCs w:val="22"/>
        </w:rPr>
        <w:t>Borough</w:t>
      </w:r>
      <w:r w:rsidR="00946095" w:rsidRPr="000664D2">
        <w:rPr>
          <w:sz w:val="22"/>
          <w:szCs w:val="22"/>
        </w:rPr>
        <w:t xml:space="preserve">’s Zoning Ordinance, </w:t>
      </w:r>
      <w:r w:rsidR="006A00CF" w:rsidRPr="000664D2">
        <w:rPr>
          <w:sz w:val="22"/>
          <w:szCs w:val="22"/>
        </w:rPr>
        <w:t>Section 92</w:t>
      </w:r>
      <w:r w:rsidR="00E918E4">
        <w:rPr>
          <w:sz w:val="22"/>
          <w:szCs w:val="22"/>
        </w:rPr>
        <w:t>,</w:t>
      </w:r>
      <w:r w:rsidR="006A00CF" w:rsidRPr="000664D2">
        <w:rPr>
          <w:sz w:val="22"/>
          <w:szCs w:val="22"/>
        </w:rPr>
        <w:t xml:space="preserve"> and including more specifically</w:t>
      </w:r>
      <w:r w:rsidR="00645A36">
        <w:rPr>
          <w:sz w:val="22"/>
          <w:szCs w:val="22"/>
        </w:rPr>
        <w:t xml:space="preserve"> 92-4, entitled “Designation of Zones” and </w:t>
      </w:r>
      <w:r w:rsidR="006A00CF" w:rsidRPr="000664D2">
        <w:rPr>
          <w:sz w:val="22"/>
          <w:szCs w:val="22"/>
        </w:rPr>
        <w:t>92-5</w:t>
      </w:r>
      <w:r w:rsidR="00946095" w:rsidRPr="000664D2">
        <w:rPr>
          <w:sz w:val="22"/>
          <w:szCs w:val="22"/>
        </w:rPr>
        <w:t>, entitle</w:t>
      </w:r>
      <w:r w:rsidR="00763FE6" w:rsidRPr="000664D2">
        <w:rPr>
          <w:sz w:val="22"/>
          <w:szCs w:val="22"/>
        </w:rPr>
        <w:t>d “</w:t>
      </w:r>
      <w:r w:rsidR="006A00CF" w:rsidRPr="000664D2">
        <w:rPr>
          <w:sz w:val="22"/>
          <w:szCs w:val="22"/>
        </w:rPr>
        <w:t xml:space="preserve">Zoning Map” which shall now include this </w:t>
      </w:r>
      <w:r w:rsidR="00E918E4">
        <w:rPr>
          <w:sz w:val="22"/>
          <w:szCs w:val="22"/>
        </w:rPr>
        <w:t xml:space="preserve">Redevelopment </w:t>
      </w:r>
      <w:r w:rsidR="006A00CF" w:rsidRPr="000664D2">
        <w:rPr>
          <w:sz w:val="22"/>
          <w:szCs w:val="22"/>
        </w:rPr>
        <w:t xml:space="preserve">Plan entitled Meer Tract Redevelopment Plan and including </w:t>
      </w:r>
      <w:r w:rsidR="00D42125" w:rsidRPr="000664D2">
        <w:rPr>
          <w:sz w:val="22"/>
          <w:szCs w:val="22"/>
        </w:rPr>
        <w:t>Block 5105, Lots 14.01, 53, 55, 58, 59 and 61</w:t>
      </w:r>
      <w:r w:rsidR="00BD3235" w:rsidRPr="000664D2">
        <w:rPr>
          <w:sz w:val="22"/>
          <w:szCs w:val="22"/>
        </w:rPr>
        <w:t>.</w:t>
      </w:r>
      <w:r w:rsidR="00645A36">
        <w:rPr>
          <w:sz w:val="22"/>
          <w:szCs w:val="22"/>
        </w:rPr>
        <w:t xml:space="preserve">  The plan shall be an overlay zone and not repeal the underlying existing zones.</w:t>
      </w:r>
    </w:p>
    <w:p w14:paraId="15C1BD63" w14:textId="448B3570" w:rsidR="00BD3235" w:rsidRPr="000664D2" w:rsidRDefault="00BD3235" w:rsidP="000A6A81">
      <w:pPr>
        <w:ind w:firstLine="720"/>
        <w:jc w:val="both"/>
        <w:rPr>
          <w:sz w:val="22"/>
          <w:szCs w:val="22"/>
        </w:rPr>
      </w:pPr>
    </w:p>
    <w:p w14:paraId="028CC626" w14:textId="506741A8" w:rsidR="00604A6F" w:rsidRPr="000664D2" w:rsidRDefault="00BD3235" w:rsidP="00BD3235">
      <w:pPr>
        <w:ind w:firstLine="720"/>
        <w:jc w:val="both"/>
        <w:rPr>
          <w:sz w:val="22"/>
          <w:szCs w:val="22"/>
        </w:rPr>
      </w:pPr>
      <w:r w:rsidRPr="000664D2">
        <w:rPr>
          <w:b/>
          <w:bCs/>
          <w:sz w:val="22"/>
          <w:szCs w:val="22"/>
        </w:rPr>
        <w:t>SECTION 3.</w:t>
      </w:r>
      <w:r w:rsidRPr="000664D2">
        <w:rPr>
          <w:sz w:val="22"/>
          <w:szCs w:val="22"/>
        </w:rPr>
        <w:t xml:space="preserve"> </w:t>
      </w:r>
      <w:r w:rsidR="00604A6F" w:rsidRPr="000664D2">
        <w:rPr>
          <w:sz w:val="22"/>
          <w:szCs w:val="22"/>
        </w:rPr>
        <w:t xml:space="preserve">The </w:t>
      </w:r>
      <w:r w:rsidRPr="000664D2">
        <w:rPr>
          <w:sz w:val="22"/>
          <w:szCs w:val="22"/>
        </w:rPr>
        <w:t>Zoning Map</w:t>
      </w:r>
      <w:r w:rsidR="00604A6F" w:rsidRPr="000664D2">
        <w:rPr>
          <w:sz w:val="22"/>
          <w:szCs w:val="22"/>
        </w:rPr>
        <w:t xml:space="preserve"> in the </w:t>
      </w:r>
      <w:r w:rsidR="00D42125" w:rsidRPr="000664D2">
        <w:rPr>
          <w:sz w:val="22"/>
          <w:szCs w:val="22"/>
        </w:rPr>
        <w:t>Borough</w:t>
      </w:r>
      <w:r w:rsidRPr="000664D2">
        <w:rPr>
          <w:sz w:val="22"/>
          <w:szCs w:val="22"/>
        </w:rPr>
        <w:t>’s Zoning Ordinance</w:t>
      </w:r>
      <w:r w:rsidR="00604A6F" w:rsidRPr="000664D2">
        <w:rPr>
          <w:sz w:val="22"/>
          <w:szCs w:val="22"/>
        </w:rPr>
        <w:t xml:space="preserve"> is hereby amended to include the </w:t>
      </w:r>
      <w:r w:rsidRPr="000664D2">
        <w:rPr>
          <w:sz w:val="22"/>
          <w:szCs w:val="22"/>
        </w:rPr>
        <w:t>Redevelopment</w:t>
      </w:r>
      <w:r w:rsidR="00604A6F" w:rsidRPr="000664D2">
        <w:rPr>
          <w:sz w:val="22"/>
          <w:szCs w:val="22"/>
        </w:rPr>
        <w:t xml:space="preserve"> Area in accordance with</w:t>
      </w:r>
      <w:r w:rsidRPr="000664D2">
        <w:rPr>
          <w:sz w:val="22"/>
          <w:szCs w:val="22"/>
        </w:rPr>
        <w:t xml:space="preserve"> </w:t>
      </w:r>
      <w:r w:rsidR="00604A6F" w:rsidRPr="000664D2">
        <w:rPr>
          <w:sz w:val="22"/>
          <w:szCs w:val="22"/>
        </w:rPr>
        <w:t>the boundaries desc</w:t>
      </w:r>
      <w:r w:rsidRPr="000664D2">
        <w:rPr>
          <w:sz w:val="22"/>
          <w:szCs w:val="22"/>
        </w:rPr>
        <w:t>ribed</w:t>
      </w:r>
      <w:r w:rsidR="00604A6F" w:rsidRPr="000664D2">
        <w:rPr>
          <w:sz w:val="22"/>
          <w:szCs w:val="22"/>
        </w:rPr>
        <w:t xml:space="preserve"> in the Redevelopment Plan and the provisions contained therein.</w:t>
      </w:r>
    </w:p>
    <w:p w14:paraId="3FB40381" w14:textId="77F74D58" w:rsidR="00BD3235" w:rsidRPr="000664D2" w:rsidRDefault="00BD3235" w:rsidP="00BD3235">
      <w:pPr>
        <w:ind w:firstLine="720"/>
        <w:jc w:val="both"/>
        <w:rPr>
          <w:sz w:val="22"/>
          <w:szCs w:val="22"/>
        </w:rPr>
      </w:pPr>
    </w:p>
    <w:p w14:paraId="5C2B12A4" w14:textId="30C25D4B" w:rsidR="00BD3235" w:rsidRPr="000664D2" w:rsidRDefault="00BD3235" w:rsidP="00BD3235">
      <w:pPr>
        <w:ind w:firstLine="720"/>
        <w:jc w:val="both"/>
        <w:rPr>
          <w:sz w:val="22"/>
          <w:szCs w:val="22"/>
        </w:rPr>
      </w:pPr>
      <w:r w:rsidRPr="000664D2">
        <w:rPr>
          <w:b/>
          <w:bCs/>
          <w:sz w:val="22"/>
          <w:szCs w:val="22"/>
        </w:rPr>
        <w:t>SECTION 4.</w:t>
      </w:r>
      <w:r w:rsidRPr="000664D2">
        <w:rPr>
          <w:sz w:val="22"/>
          <w:szCs w:val="22"/>
        </w:rPr>
        <w:t xml:space="preserve"> </w:t>
      </w:r>
      <w:r w:rsidR="00763FE6" w:rsidRPr="000664D2">
        <w:rPr>
          <w:sz w:val="22"/>
          <w:szCs w:val="22"/>
        </w:rPr>
        <w:t xml:space="preserve">All ordinances or parts of ordinances in conflict or inconsistent with the provisions of this </w:t>
      </w:r>
      <w:r w:rsidR="00E918E4">
        <w:rPr>
          <w:sz w:val="22"/>
          <w:szCs w:val="22"/>
        </w:rPr>
        <w:t>O</w:t>
      </w:r>
      <w:r w:rsidR="00E918E4" w:rsidRPr="000664D2">
        <w:rPr>
          <w:sz w:val="22"/>
          <w:szCs w:val="22"/>
        </w:rPr>
        <w:t xml:space="preserve">rdinance </w:t>
      </w:r>
      <w:r w:rsidR="00763FE6" w:rsidRPr="000664D2">
        <w:rPr>
          <w:sz w:val="22"/>
          <w:szCs w:val="22"/>
        </w:rPr>
        <w:t>are, to the extent of such inconsistency, hereby repealed.</w:t>
      </w:r>
    </w:p>
    <w:p w14:paraId="1E045549" w14:textId="77777777" w:rsidR="00BD3235" w:rsidRPr="000664D2" w:rsidRDefault="00BD3235" w:rsidP="00BD3235">
      <w:pPr>
        <w:ind w:firstLine="720"/>
        <w:jc w:val="both"/>
        <w:rPr>
          <w:sz w:val="22"/>
          <w:szCs w:val="22"/>
        </w:rPr>
      </w:pPr>
    </w:p>
    <w:p w14:paraId="2838A202" w14:textId="45F03DE9" w:rsidR="00BD3235" w:rsidRPr="000664D2" w:rsidRDefault="00763FE6" w:rsidP="00BD3235">
      <w:pPr>
        <w:ind w:firstLine="720"/>
        <w:jc w:val="both"/>
        <w:rPr>
          <w:sz w:val="22"/>
          <w:szCs w:val="22"/>
        </w:rPr>
      </w:pPr>
      <w:r w:rsidRPr="000664D2">
        <w:rPr>
          <w:b/>
          <w:bCs/>
          <w:sz w:val="22"/>
          <w:szCs w:val="22"/>
        </w:rPr>
        <w:t xml:space="preserve">SECTION </w:t>
      </w:r>
      <w:r w:rsidR="00F3790D" w:rsidRPr="000664D2">
        <w:rPr>
          <w:b/>
          <w:bCs/>
          <w:sz w:val="22"/>
          <w:szCs w:val="22"/>
        </w:rPr>
        <w:t>5</w:t>
      </w:r>
      <w:r w:rsidRPr="000664D2">
        <w:rPr>
          <w:b/>
          <w:bCs/>
          <w:sz w:val="22"/>
          <w:szCs w:val="22"/>
        </w:rPr>
        <w:t>.</w:t>
      </w:r>
      <w:r w:rsidRPr="000664D2">
        <w:rPr>
          <w:sz w:val="22"/>
          <w:szCs w:val="22"/>
        </w:rPr>
        <w:t xml:space="preserve"> In case, for any reason, any section or provision of this Ordinance shall be held to be unconstitutional or invalid, the same shall not affect any other section or provision of this Ordinance, except so far as the section or provision so declared unconstitutional or invalid shall be severed from the remainder or any portion thereof.</w:t>
      </w:r>
    </w:p>
    <w:p w14:paraId="2C83EFCF" w14:textId="77777777" w:rsidR="005168CA" w:rsidRPr="000664D2" w:rsidRDefault="005168CA" w:rsidP="00BD3235">
      <w:pPr>
        <w:ind w:firstLine="720"/>
        <w:jc w:val="both"/>
        <w:rPr>
          <w:sz w:val="22"/>
          <w:szCs w:val="22"/>
        </w:rPr>
      </w:pPr>
    </w:p>
    <w:p w14:paraId="0B291E91" w14:textId="2B81CE67" w:rsidR="00002473" w:rsidRPr="000664D2" w:rsidRDefault="00763FE6" w:rsidP="006A00CF">
      <w:pPr>
        <w:ind w:firstLine="720"/>
        <w:jc w:val="both"/>
        <w:rPr>
          <w:sz w:val="22"/>
          <w:szCs w:val="22"/>
        </w:rPr>
      </w:pPr>
      <w:r w:rsidRPr="000664D2">
        <w:rPr>
          <w:b/>
          <w:bCs/>
          <w:sz w:val="22"/>
          <w:szCs w:val="22"/>
        </w:rPr>
        <w:t xml:space="preserve">SECTION </w:t>
      </w:r>
      <w:r w:rsidR="00F3790D" w:rsidRPr="000664D2">
        <w:rPr>
          <w:b/>
          <w:bCs/>
          <w:sz w:val="22"/>
          <w:szCs w:val="22"/>
        </w:rPr>
        <w:t>6</w:t>
      </w:r>
      <w:r w:rsidRPr="000664D2">
        <w:rPr>
          <w:b/>
          <w:bCs/>
          <w:sz w:val="22"/>
          <w:szCs w:val="22"/>
        </w:rPr>
        <w:t>.</w:t>
      </w:r>
      <w:r w:rsidRPr="000664D2">
        <w:rPr>
          <w:sz w:val="22"/>
          <w:szCs w:val="22"/>
        </w:rPr>
        <w:t xml:space="preserve"> This </w:t>
      </w:r>
      <w:r w:rsidR="00E918E4">
        <w:rPr>
          <w:sz w:val="22"/>
          <w:szCs w:val="22"/>
        </w:rPr>
        <w:t>O</w:t>
      </w:r>
      <w:r w:rsidR="00E918E4" w:rsidRPr="000664D2">
        <w:rPr>
          <w:sz w:val="22"/>
          <w:szCs w:val="22"/>
        </w:rPr>
        <w:t xml:space="preserve">rdinance </w:t>
      </w:r>
      <w:r w:rsidRPr="000664D2">
        <w:rPr>
          <w:sz w:val="22"/>
          <w:szCs w:val="22"/>
        </w:rPr>
        <w:t>shall take effect twenty (20) days following final passage, approval, and publication as required by law.</w:t>
      </w:r>
    </w:p>
    <w:sectPr w:rsidR="00002473" w:rsidRPr="000664D2" w:rsidSect="00317855">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C067C"/>
    <w:multiLevelType w:val="hybridMultilevel"/>
    <w:tmpl w:val="F2F8A0F4"/>
    <w:lvl w:ilvl="0" w:tplc="0409000F">
      <w:start w:val="1"/>
      <w:numFmt w:val="decimal"/>
      <w:lvlText w:val="%1."/>
      <w:lvlJc w:val="left"/>
      <w:pPr>
        <w:ind w:left="316" w:hanging="360"/>
      </w:pPr>
    </w:lvl>
    <w:lvl w:ilvl="1" w:tplc="04090019" w:tentative="1">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1" w15:restartNumberingAfterBreak="0">
    <w:nsid w:val="3F196DFA"/>
    <w:multiLevelType w:val="hybridMultilevel"/>
    <w:tmpl w:val="B008B0C4"/>
    <w:lvl w:ilvl="0" w:tplc="3E7EF8E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59D33044"/>
    <w:multiLevelType w:val="hybridMultilevel"/>
    <w:tmpl w:val="B2F4EBE4"/>
    <w:lvl w:ilvl="0" w:tplc="0409000F">
      <w:start w:val="1"/>
      <w:numFmt w:val="decimal"/>
      <w:lvlText w:val="%1."/>
      <w:lvlJc w:val="left"/>
      <w:pPr>
        <w:tabs>
          <w:tab w:val="num" w:pos="720"/>
        </w:tabs>
        <w:ind w:left="720" w:hanging="720"/>
      </w:pPr>
    </w:lvl>
    <w:lvl w:ilvl="1" w:tplc="0F8E19C6">
      <w:start w:val="1"/>
      <w:numFmt w:val="decimal"/>
      <w:lvlText w:val="%2."/>
      <w:lvlJc w:val="left"/>
      <w:pPr>
        <w:tabs>
          <w:tab w:val="num" w:pos="0"/>
        </w:tabs>
        <w:ind w:left="0" w:hanging="360"/>
      </w:pPr>
      <w:rPr>
        <w:b w:val="0"/>
        <w:bC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5B307CC9"/>
    <w:multiLevelType w:val="hybridMultilevel"/>
    <w:tmpl w:val="606461BC"/>
    <w:lvl w:ilvl="0" w:tplc="F2A69472">
      <w:start w:val="1"/>
      <w:numFmt w:val="decimal"/>
      <w:lvlText w:val="%1."/>
      <w:lvlJc w:val="left"/>
      <w:pPr>
        <w:ind w:left="-44" w:hanging="360"/>
      </w:pPr>
      <w:rPr>
        <w:rFonts w:hint="default"/>
      </w:rPr>
    </w:lvl>
    <w:lvl w:ilvl="1" w:tplc="04090019" w:tentative="1">
      <w:start w:val="1"/>
      <w:numFmt w:val="lowerLetter"/>
      <w:lvlText w:val="%2."/>
      <w:lvlJc w:val="left"/>
      <w:pPr>
        <w:ind w:left="676" w:hanging="360"/>
      </w:pPr>
    </w:lvl>
    <w:lvl w:ilvl="2" w:tplc="0409001B" w:tentative="1">
      <w:start w:val="1"/>
      <w:numFmt w:val="lowerRoman"/>
      <w:lvlText w:val="%3."/>
      <w:lvlJc w:val="right"/>
      <w:pPr>
        <w:ind w:left="1396" w:hanging="180"/>
      </w:pPr>
    </w:lvl>
    <w:lvl w:ilvl="3" w:tplc="0409000F" w:tentative="1">
      <w:start w:val="1"/>
      <w:numFmt w:val="decimal"/>
      <w:lvlText w:val="%4."/>
      <w:lvlJc w:val="left"/>
      <w:pPr>
        <w:ind w:left="2116" w:hanging="360"/>
      </w:pPr>
    </w:lvl>
    <w:lvl w:ilvl="4" w:tplc="04090019" w:tentative="1">
      <w:start w:val="1"/>
      <w:numFmt w:val="lowerLetter"/>
      <w:lvlText w:val="%5."/>
      <w:lvlJc w:val="left"/>
      <w:pPr>
        <w:ind w:left="2836" w:hanging="360"/>
      </w:pPr>
    </w:lvl>
    <w:lvl w:ilvl="5" w:tplc="0409001B" w:tentative="1">
      <w:start w:val="1"/>
      <w:numFmt w:val="lowerRoman"/>
      <w:lvlText w:val="%6."/>
      <w:lvlJc w:val="right"/>
      <w:pPr>
        <w:ind w:left="3556" w:hanging="180"/>
      </w:pPr>
    </w:lvl>
    <w:lvl w:ilvl="6" w:tplc="0409000F" w:tentative="1">
      <w:start w:val="1"/>
      <w:numFmt w:val="decimal"/>
      <w:lvlText w:val="%7."/>
      <w:lvlJc w:val="left"/>
      <w:pPr>
        <w:ind w:left="4276" w:hanging="360"/>
      </w:pPr>
    </w:lvl>
    <w:lvl w:ilvl="7" w:tplc="04090019" w:tentative="1">
      <w:start w:val="1"/>
      <w:numFmt w:val="lowerLetter"/>
      <w:lvlText w:val="%8."/>
      <w:lvlJc w:val="left"/>
      <w:pPr>
        <w:ind w:left="4996" w:hanging="360"/>
      </w:pPr>
    </w:lvl>
    <w:lvl w:ilvl="8" w:tplc="0409001B" w:tentative="1">
      <w:start w:val="1"/>
      <w:numFmt w:val="lowerRoman"/>
      <w:lvlText w:val="%9."/>
      <w:lvlJc w:val="right"/>
      <w:pPr>
        <w:ind w:left="5716" w:hanging="180"/>
      </w:pPr>
    </w:lvl>
  </w:abstractNum>
  <w:num w:numId="1" w16cid:durableId="126362910">
    <w:abstractNumId w:val="0"/>
  </w:num>
  <w:num w:numId="2" w16cid:durableId="19737070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3915849">
    <w:abstractNumId w:val="3"/>
  </w:num>
  <w:num w:numId="4" w16cid:durableId="2098940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1C"/>
    <w:rsid w:val="00002473"/>
    <w:rsid w:val="000664D2"/>
    <w:rsid w:val="000738DF"/>
    <w:rsid w:val="00083C6A"/>
    <w:rsid w:val="00097B28"/>
    <w:rsid w:val="000A6A81"/>
    <w:rsid w:val="001338E6"/>
    <w:rsid w:val="00144B64"/>
    <w:rsid w:val="00146B36"/>
    <w:rsid w:val="00155409"/>
    <w:rsid w:val="00181048"/>
    <w:rsid w:val="001F60F4"/>
    <w:rsid w:val="002F51C6"/>
    <w:rsid w:val="00302CE1"/>
    <w:rsid w:val="00317855"/>
    <w:rsid w:val="00343A2F"/>
    <w:rsid w:val="00352137"/>
    <w:rsid w:val="00361A31"/>
    <w:rsid w:val="003D5494"/>
    <w:rsid w:val="004101E1"/>
    <w:rsid w:val="004504ED"/>
    <w:rsid w:val="00484DAD"/>
    <w:rsid w:val="004904DD"/>
    <w:rsid w:val="004A1EE3"/>
    <w:rsid w:val="005168CA"/>
    <w:rsid w:val="00530596"/>
    <w:rsid w:val="005334BE"/>
    <w:rsid w:val="00537C7B"/>
    <w:rsid w:val="00564B9C"/>
    <w:rsid w:val="00594780"/>
    <w:rsid w:val="00604A6F"/>
    <w:rsid w:val="00634F71"/>
    <w:rsid w:val="00645A36"/>
    <w:rsid w:val="00673011"/>
    <w:rsid w:val="006A00CF"/>
    <w:rsid w:val="006A1EC2"/>
    <w:rsid w:val="006B5FB1"/>
    <w:rsid w:val="006E22CC"/>
    <w:rsid w:val="006F0401"/>
    <w:rsid w:val="00710C51"/>
    <w:rsid w:val="007116C8"/>
    <w:rsid w:val="00713003"/>
    <w:rsid w:val="00736C15"/>
    <w:rsid w:val="00755321"/>
    <w:rsid w:val="00763FE6"/>
    <w:rsid w:val="00810F29"/>
    <w:rsid w:val="00836CF9"/>
    <w:rsid w:val="00862369"/>
    <w:rsid w:val="00863D26"/>
    <w:rsid w:val="008941FD"/>
    <w:rsid w:val="008B6844"/>
    <w:rsid w:val="008C2147"/>
    <w:rsid w:val="008C343F"/>
    <w:rsid w:val="008D0689"/>
    <w:rsid w:val="00946095"/>
    <w:rsid w:val="009549D9"/>
    <w:rsid w:val="009619AB"/>
    <w:rsid w:val="009B5CDE"/>
    <w:rsid w:val="009E0034"/>
    <w:rsid w:val="00A04522"/>
    <w:rsid w:val="00A059D1"/>
    <w:rsid w:val="00B10AD6"/>
    <w:rsid w:val="00B22542"/>
    <w:rsid w:val="00B22F0C"/>
    <w:rsid w:val="00B71EFE"/>
    <w:rsid w:val="00B776A6"/>
    <w:rsid w:val="00BD3235"/>
    <w:rsid w:val="00C13044"/>
    <w:rsid w:val="00C21857"/>
    <w:rsid w:val="00C37611"/>
    <w:rsid w:val="00C60A55"/>
    <w:rsid w:val="00C82B9B"/>
    <w:rsid w:val="00C84D62"/>
    <w:rsid w:val="00C920C3"/>
    <w:rsid w:val="00C94B22"/>
    <w:rsid w:val="00CA697E"/>
    <w:rsid w:val="00D42125"/>
    <w:rsid w:val="00D972DA"/>
    <w:rsid w:val="00DA5DD3"/>
    <w:rsid w:val="00DC5FD9"/>
    <w:rsid w:val="00E03CFD"/>
    <w:rsid w:val="00E25844"/>
    <w:rsid w:val="00E5557D"/>
    <w:rsid w:val="00E65C37"/>
    <w:rsid w:val="00E918E4"/>
    <w:rsid w:val="00EC155A"/>
    <w:rsid w:val="00ED2D87"/>
    <w:rsid w:val="00EE2BCE"/>
    <w:rsid w:val="00F3790D"/>
    <w:rsid w:val="00FD10F1"/>
    <w:rsid w:val="00FE591C"/>
    <w:rsid w:val="00FE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12F1"/>
  <w15:chartTrackingRefBased/>
  <w15:docId w15:val="{65291ECA-C7D7-40AF-92B9-2D60A53B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1C"/>
    <w:pPr>
      <w:ind w:left="720"/>
      <w:contextualSpacing/>
    </w:pPr>
  </w:style>
  <w:style w:type="paragraph" w:customStyle="1" w:styleId="Default">
    <w:name w:val="Default"/>
    <w:rsid w:val="00FE59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E918E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3FC9-00CA-4C2C-AF4F-9B20B5E0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Canaie</dc:creator>
  <cp:keywords/>
  <dc:description/>
  <cp:lastModifiedBy>Breeanna Smith</cp:lastModifiedBy>
  <cp:revision>2</cp:revision>
  <cp:lastPrinted>2024-06-07T18:17:00Z</cp:lastPrinted>
  <dcterms:created xsi:type="dcterms:W3CDTF">2024-06-11T12:33:00Z</dcterms:created>
  <dcterms:modified xsi:type="dcterms:W3CDTF">2024-06-11T12:33:00Z</dcterms:modified>
</cp:coreProperties>
</file>