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3F68" w14:textId="7E09AE43" w:rsidR="00DD1F31" w:rsidRDefault="0087750B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192D8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B11879">
        <w:rPr>
          <w:b/>
          <w:bCs/>
          <w:sz w:val="24"/>
          <w:szCs w:val="24"/>
        </w:rPr>
        <w:t>2</w:t>
      </w:r>
      <w:r w:rsidR="007741E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-1.</w:t>
      </w:r>
      <w:r w:rsidR="00284257">
        <w:rPr>
          <w:b/>
          <w:bCs/>
          <w:sz w:val="24"/>
          <w:szCs w:val="24"/>
        </w:rPr>
        <w:t>46</w:t>
      </w:r>
    </w:p>
    <w:p w14:paraId="130B213F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192D82">
        <w:rPr>
          <w:b/>
          <w:bCs/>
          <w:sz w:val="24"/>
          <w:szCs w:val="24"/>
        </w:rPr>
        <w:t xml:space="preserve"> OF</w:t>
      </w:r>
    </w:p>
    <w:p w14:paraId="2D0724A9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061638C5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D8C9B16" w14:textId="77777777" w:rsidR="00DD1F31" w:rsidRDefault="00BB0327" w:rsidP="009B3E5E">
      <w:pPr>
        <w:ind w:left="720" w:right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4A1BDE">
        <w:rPr>
          <w:b/>
          <w:bCs/>
          <w:i/>
          <w:iCs/>
          <w:sz w:val="24"/>
          <w:szCs w:val="24"/>
        </w:rPr>
        <w:t>ppointments</w:t>
      </w:r>
      <w:r w:rsidR="0040350E">
        <w:rPr>
          <w:b/>
          <w:bCs/>
          <w:i/>
          <w:iCs/>
          <w:sz w:val="24"/>
          <w:szCs w:val="24"/>
        </w:rPr>
        <w:t xml:space="preserve"> </w:t>
      </w:r>
      <w:r w:rsidR="00925443">
        <w:rPr>
          <w:b/>
          <w:bCs/>
          <w:i/>
          <w:iCs/>
          <w:sz w:val="24"/>
          <w:szCs w:val="24"/>
        </w:rPr>
        <w:t>of Governing B</w:t>
      </w:r>
      <w:r w:rsidR="00CE32E2">
        <w:rPr>
          <w:b/>
          <w:bCs/>
          <w:i/>
          <w:iCs/>
          <w:sz w:val="24"/>
          <w:szCs w:val="24"/>
        </w:rPr>
        <w:t>ody Liaisons</w:t>
      </w:r>
    </w:p>
    <w:p w14:paraId="36265357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757FADB" w14:textId="77777777" w:rsidR="00EE3CE0" w:rsidRDefault="003C5DC8" w:rsidP="003274D9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5F219F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F219F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4A3B4C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</w:t>
      </w:r>
      <w:r w:rsidR="00B37172">
        <w:rPr>
          <w:snapToGrid w:val="0"/>
          <w:sz w:val="24"/>
          <w:szCs w:val="24"/>
        </w:rPr>
        <w:t>ale, that they do provide, advic</w:t>
      </w:r>
      <w:r>
        <w:rPr>
          <w:snapToGrid w:val="0"/>
          <w:sz w:val="24"/>
          <w:szCs w:val="24"/>
        </w:rPr>
        <w:t xml:space="preserve">e and consent to </w:t>
      </w:r>
      <w:r w:rsidR="004A3B4C">
        <w:rPr>
          <w:snapToGrid w:val="0"/>
          <w:sz w:val="24"/>
          <w:szCs w:val="24"/>
        </w:rPr>
        <w:t>the appointment</w:t>
      </w:r>
      <w:r w:rsidR="004920C9">
        <w:rPr>
          <w:snapToGrid w:val="0"/>
          <w:sz w:val="24"/>
          <w:szCs w:val="24"/>
        </w:rPr>
        <w:t xml:space="preserve">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AD7CCE">
        <w:rPr>
          <w:snapToGrid w:val="0"/>
          <w:sz w:val="24"/>
          <w:szCs w:val="24"/>
        </w:rPr>
        <w:t>w</w:t>
      </w:r>
      <w:r w:rsidR="0098196B">
        <w:rPr>
          <w:snapToGrid w:val="0"/>
          <w:sz w:val="24"/>
          <w:szCs w:val="24"/>
        </w:rPr>
        <w:t xml:space="preserve">ing </w:t>
      </w:r>
      <w:r w:rsidR="00CE32E2">
        <w:rPr>
          <w:snapToGrid w:val="0"/>
          <w:sz w:val="24"/>
          <w:szCs w:val="24"/>
        </w:rPr>
        <w:t>Governing Body Liaisons</w:t>
      </w:r>
      <w:r w:rsidR="00925443">
        <w:rPr>
          <w:snapToGrid w:val="0"/>
          <w:sz w:val="24"/>
          <w:szCs w:val="24"/>
        </w:rPr>
        <w:t>:</w:t>
      </w:r>
    </w:p>
    <w:p w14:paraId="053FA3FD" w14:textId="77777777" w:rsidR="003274D9" w:rsidRDefault="003274D9" w:rsidP="003274D9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tbl>
      <w:tblPr>
        <w:tblW w:w="8200" w:type="dxa"/>
        <w:tblInd w:w="1184" w:type="dxa"/>
        <w:tblLook w:val="0000" w:firstRow="0" w:lastRow="0" w:firstColumn="0" w:lastColumn="0" w:noHBand="0" w:noVBand="0"/>
      </w:tblPr>
      <w:tblGrid>
        <w:gridCol w:w="4000"/>
        <w:gridCol w:w="444"/>
        <w:gridCol w:w="236"/>
        <w:gridCol w:w="3520"/>
      </w:tblGrid>
      <w:tr w:rsidR="006A013A" w:rsidRPr="006A013A" w14:paraId="408D5C27" w14:textId="77777777" w:rsidTr="00DA24D1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E145" w14:textId="77777777" w:rsidR="006A013A" w:rsidRPr="006A013A" w:rsidRDefault="006A013A" w:rsidP="006A013A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6A01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Organization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91565" w14:textId="77777777" w:rsidR="006A013A" w:rsidRPr="006A013A" w:rsidRDefault="006A013A" w:rsidP="006A013A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8AF3" w14:textId="77777777" w:rsidR="006A013A" w:rsidRPr="006A013A" w:rsidRDefault="006A013A" w:rsidP="006A013A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6A013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Liaison</w:t>
            </w:r>
          </w:p>
        </w:tc>
      </w:tr>
      <w:tr w:rsidR="006A013A" w:rsidRPr="006A013A" w14:paraId="6CCBFF37" w14:textId="77777777" w:rsidTr="00DA24D1">
        <w:trPr>
          <w:trHeight w:val="31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50FC6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1. Bloomingdale Board of Education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ADCF8" w14:textId="075A652E" w:rsidR="006A013A" w:rsidRPr="006A013A" w:rsidRDefault="007741E4" w:rsidP="006A01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David Bronkhurst</w:t>
            </w:r>
          </w:p>
        </w:tc>
      </w:tr>
      <w:tr w:rsidR="006A013A" w:rsidRPr="006A013A" w14:paraId="0274CCE1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ADB1D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2. Bloomingdale Board of Health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C45F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E4C5F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Dawn Hudson</w:t>
            </w:r>
          </w:p>
        </w:tc>
      </w:tr>
      <w:tr w:rsidR="006A013A" w:rsidRPr="006A013A" w14:paraId="2B786919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8A96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3. Bloomingdale Volunteer Fire Co., Inc.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74D6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0624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John D'Amato</w:t>
            </w:r>
          </w:p>
        </w:tc>
      </w:tr>
      <w:tr w:rsidR="006A013A" w:rsidRPr="006A013A" w14:paraId="5A4CDFBC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ABA3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4. Bloomingdale/Butler Youth Club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77F6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F9D9" w14:textId="5726DDA0" w:rsidR="006A013A" w:rsidRPr="006A013A" w:rsidRDefault="007741E4" w:rsidP="006A01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Dominic Catalano</w:t>
            </w:r>
          </w:p>
        </w:tc>
      </w:tr>
      <w:tr w:rsidR="006A013A" w:rsidRPr="006A013A" w14:paraId="58DEC487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0A55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5. Environmental Commission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5352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E2E9B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Dominic Catalano</w:t>
            </w:r>
          </w:p>
        </w:tc>
      </w:tr>
      <w:tr w:rsidR="006A013A" w:rsidRPr="006A013A" w14:paraId="483348CA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4F2C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6. Library Board of Trustees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4CE9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5F4A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Evelyn Schubert</w:t>
            </w:r>
          </w:p>
        </w:tc>
      </w:tr>
      <w:tr w:rsidR="006A013A" w:rsidRPr="006A013A" w14:paraId="1B83294D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C3BFB" w14:textId="60114640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 xml:space="preserve">7. Emergency </w:t>
            </w:r>
            <w:r w:rsidR="007741E4">
              <w:rPr>
                <w:rFonts w:eastAsia="Times New Roman"/>
                <w:sz w:val="24"/>
                <w:szCs w:val="24"/>
              </w:rPr>
              <w:t>Management</w:t>
            </w:r>
            <w:r w:rsidRPr="006A013A">
              <w:rPr>
                <w:rFonts w:eastAsia="Times New Roman"/>
                <w:sz w:val="24"/>
                <w:szCs w:val="24"/>
              </w:rPr>
              <w:t xml:space="preserve"> Council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5FAC8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28208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John D'Amato</w:t>
            </w:r>
          </w:p>
        </w:tc>
      </w:tr>
      <w:tr w:rsidR="006A013A" w:rsidRPr="006A013A" w14:paraId="5A6D499D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431E3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8. Municipal Drug Alliance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8CD0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8B5A5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John Graziano</w:t>
            </w:r>
          </w:p>
        </w:tc>
      </w:tr>
      <w:tr w:rsidR="006A013A" w:rsidRPr="006A013A" w14:paraId="5215A3FF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0199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9. ROSE Trust Fund Advisory Board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2433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754B" w14:textId="73734C83" w:rsidR="006A013A" w:rsidRPr="006A013A" w:rsidRDefault="007741E4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Evelyn Schubert</w:t>
            </w:r>
          </w:p>
        </w:tc>
      </w:tr>
      <w:tr w:rsidR="006A013A" w:rsidRPr="006A013A" w14:paraId="0FCC1655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611A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10. Senior Citizens Advisory Committee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F8C4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3445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Evelyn Schubert</w:t>
            </w:r>
          </w:p>
        </w:tc>
      </w:tr>
      <w:tr w:rsidR="006A013A" w:rsidRPr="006A013A" w14:paraId="714AB41D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777F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11. Tri-Boro Chamber of Commerce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21AF4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D7FB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Breeanna Smith</w:t>
            </w:r>
          </w:p>
        </w:tc>
      </w:tr>
      <w:tr w:rsidR="006A013A" w:rsidRPr="006A013A" w14:paraId="2F73C2C9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A728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12. Tri-Boro Little League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595A7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B05A1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John Graziano</w:t>
            </w:r>
          </w:p>
        </w:tc>
      </w:tr>
      <w:tr w:rsidR="006A013A" w:rsidRPr="006A013A" w14:paraId="758C3235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75EF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13. Economic Development Committee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0E4A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A1D20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 xml:space="preserve">John Graziano </w:t>
            </w:r>
          </w:p>
        </w:tc>
      </w:tr>
      <w:tr w:rsidR="006A013A" w:rsidRPr="006A013A" w14:paraId="7C422F4C" w14:textId="77777777" w:rsidTr="00DA24D1">
        <w:trPr>
          <w:trHeight w:val="3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1670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 xml:space="preserve">14. Passaic County Film Commission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C91D8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C610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John D’Amato</w:t>
            </w:r>
          </w:p>
        </w:tc>
      </w:tr>
      <w:tr w:rsidR="006A013A" w:rsidRPr="006A013A" w14:paraId="7D4D5169" w14:textId="77777777" w:rsidTr="00DA24D1">
        <w:trPr>
          <w:trHeight w:val="31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9C8E" w14:textId="7AC55B55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</w:t>
            </w:r>
            <w:r w:rsidR="007741E4">
              <w:rPr>
                <w:rFonts w:eastAsia="Times New Roman"/>
                <w:sz w:val="24"/>
                <w:szCs w:val="24"/>
              </w:rPr>
              <w:t>5</w:t>
            </w:r>
            <w:r w:rsidRPr="006A013A">
              <w:rPr>
                <w:rFonts w:eastAsia="Times New Roman"/>
                <w:sz w:val="24"/>
                <w:szCs w:val="24"/>
              </w:rPr>
              <w:t>. Passaic Co. River Flood Basin Task Force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B0F3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John Graziano</w:t>
            </w:r>
          </w:p>
        </w:tc>
      </w:tr>
      <w:tr w:rsidR="006A013A" w:rsidRPr="006A013A" w14:paraId="739BE8C3" w14:textId="77777777" w:rsidTr="00DA24D1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2228" w14:textId="4247E2A3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</w:t>
            </w:r>
            <w:r w:rsidR="007741E4">
              <w:rPr>
                <w:rFonts w:eastAsia="Times New Roman"/>
                <w:sz w:val="24"/>
                <w:szCs w:val="24"/>
              </w:rPr>
              <w:t>6</w:t>
            </w:r>
            <w:r w:rsidRPr="006A013A">
              <w:rPr>
                <w:rFonts w:eastAsia="Times New Roman"/>
                <w:sz w:val="24"/>
                <w:szCs w:val="24"/>
              </w:rPr>
              <w:t>. Recreation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197F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E31E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D</w:t>
            </w:r>
            <w:r w:rsidR="00C94850">
              <w:rPr>
                <w:rFonts w:eastAsia="Times New Roman"/>
                <w:sz w:val="24"/>
                <w:szCs w:val="24"/>
              </w:rPr>
              <w:t>omnic Catalano</w:t>
            </w:r>
          </w:p>
        </w:tc>
      </w:tr>
      <w:tr w:rsidR="006A013A" w:rsidRPr="006A013A" w14:paraId="34DB9604" w14:textId="77777777" w:rsidTr="00DA24D1">
        <w:trPr>
          <w:trHeight w:val="31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6C23" w14:textId="398B205D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</w:t>
            </w:r>
            <w:r w:rsidR="007741E4">
              <w:rPr>
                <w:rFonts w:eastAsia="Times New Roman"/>
                <w:sz w:val="24"/>
                <w:szCs w:val="24"/>
              </w:rPr>
              <w:t>7</w:t>
            </w:r>
            <w:r w:rsidRPr="006A013A">
              <w:rPr>
                <w:rFonts w:eastAsia="Times New Roman"/>
                <w:sz w:val="24"/>
                <w:szCs w:val="24"/>
              </w:rPr>
              <w:t>. Bloomingdale/Butler United Soccer Club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58C0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Ray Yazdi</w:t>
            </w:r>
          </w:p>
        </w:tc>
      </w:tr>
      <w:tr w:rsidR="006A013A" w:rsidRPr="006A013A" w14:paraId="2D17954B" w14:textId="77777777" w:rsidTr="00DA24D1">
        <w:trPr>
          <w:trHeight w:val="31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F03E" w14:textId="2ED4BBDD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1</w:t>
            </w:r>
            <w:r w:rsidR="007741E4">
              <w:rPr>
                <w:rFonts w:eastAsia="Times New Roman"/>
                <w:sz w:val="24"/>
                <w:szCs w:val="24"/>
              </w:rPr>
              <w:t>8</w:t>
            </w:r>
            <w:r w:rsidRPr="006A013A">
              <w:rPr>
                <w:rFonts w:eastAsia="Times New Roman"/>
                <w:sz w:val="24"/>
                <w:szCs w:val="24"/>
              </w:rPr>
              <w:t>. Tri-Boro First Aid Squad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B5DBA" w14:textId="77777777" w:rsidR="006A013A" w:rsidRPr="006A013A" w:rsidRDefault="006A013A" w:rsidP="006A013A">
            <w:pPr>
              <w:rPr>
                <w:rFonts w:eastAsia="Times New Roman"/>
                <w:sz w:val="24"/>
                <w:szCs w:val="24"/>
              </w:rPr>
            </w:pPr>
            <w:r w:rsidRPr="006A013A">
              <w:rPr>
                <w:rFonts w:eastAsia="Times New Roman"/>
                <w:sz w:val="24"/>
                <w:szCs w:val="24"/>
              </w:rPr>
              <w:t>Evelyn Schubert</w:t>
            </w:r>
          </w:p>
        </w:tc>
      </w:tr>
    </w:tbl>
    <w:p w14:paraId="7CC7274C" w14:textId="77777777" w:rsidR="002523DF" w:rsidRDefault="002523DF" w:rsidP="004C55FB">
      <w:pPr>
        <w:rPr>
          <w:szCs w:val="22"/>
        </w:rPr>
      </w:pPr>
    </w:p>
    <w:p w14:paraId="7F3B92A1" w14:textId="77777777" w:rsidR="00097A57" w:rsidRDefault="00097A57" w:rsidP="00097A57">
      <w:pPr>
        <w:keepNext/>
        <w:jc w:val="center"/>
        <w:outlineLvl w:val="1"/>
        <w:rPr>
          <w:b/>
          <w:i/>
        </w:rPr>
      </w:pPr>
    </w:p>
    <w:p w14:paraId="2B752CCA" w14:textId="77777777" w:rsidR="00284257" w:rsidRDefault="00284257" w:rsidP="00284257"/>
    <w:p w14:paraId="4944166D" w14:textId="77777777" w:rsidR="00284257" w:rsidRDefault="00284257" w:rsidP="00284257">
      <w:pPr>
        <w:keepNext/>
        <w:overflowPunct w:val="0"/>
        <w:autoSpaceDN w:val="0"/>
        <w:jc w:val="center"/>
        <w:textAlignment w:val="baseline"/>
        <w:outlineLvl w:val="1"/>
        <w:rPr>
          <w:b/>
          <w:i/>
        </w:rPr>
      </w:pPr>
      <w:r>
        <w:rPr>
          <w:b/>
          <w:i/>
          <w:color w:val="000000"/>
          <w:spacing w:val="-3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84257" w14:paraId="4EE21949" w14:textId="77777777" w:rsidTr="002842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D33A8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3889F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D3EBD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C9F9F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44AC4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4F6EC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1C500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F8836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95915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B4FD3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284257" w14:paraId="23085364" w14:textId="77777777" w:rsidTr="002842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0D1DF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0355E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63CA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13FA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E42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9ABE9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Dellaripa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4CCA1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252A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8C95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FF2E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284257" w14:paraId="1B4B4AC5" w14:textId="77777777" w:rsidTr="002842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3E857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5103F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508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AD12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6B3A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641D3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80682" w14:textId="77777777" w:rsidR="00284257" w:rsidRDefault="00284257">
            <w:pPr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50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B8AD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B6E81" w14:textId="77777777" w:rsidR="00284257" w:rsidRDefault="00284257">
            <w:pPr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X</w:t>
            </w:r>
          </w:p>
        </w:tc>
      </w:tr>
      <w:tr w:rsidR="00284257" w14:paraId="49DCA078" w14:textId="77777777" w:rsidTr="002842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01D71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4287" w14:textId="77777777" w:rsidR="00284257" w:rsidRDefault="00284257">
            <w:pPr>
              <w:overflowPunct w:val="0"/>
              <w:autoSpaceDN w:val="0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2403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6161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99B5C" w14:textId="77777777" w:rsidR="00284257" w:rsidRDefault="00284257">
            <w:pPr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9D915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9F177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3F38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0AC7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606A" w14:textId="77777777" w:rsidR="00284257" w:rsidRDefault="00284257">
            <w:pPr>
              <w:overflowPunct w:val="0"/>
              <w:autoSpaceDN w:val="0"/>
              <w:spacing w:line="276" w:lineRule="auto"/>
              <w:textAlignment w:val="baseline"/>
              <w:rPr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3004ECE4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</w:p>
    <w:p w14:paraId="4800C3BD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I hereby certify that the foregoing is a true copy of a Resolution adopted by the Governing Body of the Borough of Bloomingdale at an Official Meeting held on January 2, 2024.</w:t>
      </w:r>
    </w:p>
    <w:p w14:paraId="60620C7D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</w:p>
    <w:p w14:paraId="2C8607A7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</w:p>
    <w:p w14:paraId="2CE06F41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</w:p>
    <w:p w14:paraId="3918E56F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</w:p>
    <w:p w14:paraId="0B269E7B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___________________________________</w:t>
      </w:r>
    </w:p>
    <w:p w14:paraId="639A8F47" w14:textId="77777777" w:rsidR="00284257" w:rsidRDefault="00284257" w:rsidP="00284257">
      <w:pPr>
        <w:overflowPunct w:val="0"/>
        <w:autoSpaceDN w:val="0"/>
        <w:textAlignment w:val="baseline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Breeanna Smith, RMC</w:t>
      </w:r>
    </w:p>
    <w:p w14:paraId="3B777248" w14:textId="77777777" w:rsidR="002523DF" w:rsidRPr="00284257" w:rsidRDefault="00284257" w:rsidP="002842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color w:val="000000"/>
          <w:spacing w:val="-3"/>
          <w:sz w:val="18"/>
          <w:szCs w:val="18"/>
        </w:rPr>
        <w:t>Municipal Clerk, Borough of Bloomingdale</w:t>
      </w:r>
    </w:p>
    <w:sectPr w:rsidR="002523DF" w:rsidRPr="00284257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868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673E3"/>
    <w:rsid w:val="000701C3"/>
    <w:rsid w:val="00071B16"/>
    <w:rsid w:val="00097A57"/>
    <w:rsid w:val="000E6312"/>
    <w:rsid w:val="000F7CC1"/>
    <w:rsid w:val="00135DBB"/>
    <w:rsid w:val="00142C2D"/>
    <w:rsid w:val="001456C1"/>
    <w:rsid w:val="00192D82"/>
    <w:rsid w:val="001C46EC"/>
    <w:rsid w:val="001D39D1"/>
    <w:rsid w:val="0021010C"/>
    <w:rsid w:val="002523DF"/>
    <w:rsid w:val="00253A46"/>
    <w:rsid w:val="00284257"/>
    <w:rsid w:val="00305986"/>
    <w:rsid w:val="00310B28"/>
    <w:rsid w:val="003274D9"/>
    <w:rsid w:val="0039044D"/>
    <w:rsid w:val="003C5DC8"/>
    <w:rsid w:val="003E0BE2"/>
    <w:rsid w:val="003E7146"/>
    <w:rsid w:val="003F3B11"/>
    <w:rsid w:val="0040350E"/>
    <w:rsid w:val="00411DDA"/>
    <w:rsid w:val="00423177"/>
    <w:rsid w:val="00432CCE"/>
    <w:rsid w:val="0043319C"/>
    <w:rsid w:val="00433B39"/>
    <w:rsid w:val="00467A9F"/>
    <w:rsid w:val="004920C9"/>
    <w:rsid w:val="004A1BDE"/>
    <w:rsid w:val="004A3B4C"/>
    <w:rsid w:val="004C55FB"/>
    <w:rsid w:val="00573A2E"/>
    <w:rsid w:val="005E5D34"/>
    <w:rsid w:val="005F219F"/>
    <w:rsid w:val="006246BD"/>
    <w:rsid w:val="006356E8"/>
    <w:rsid w:val="0064473D"/>
    <w:rsid w:val="00645BBF"/>
    <w:rsid w:val="006A013A"/>
    <w:rsid w:val="006A39B6"/>
    <w:rsid w:val="0075233E"/>
    <w:rsid w:val="007741E4"/>
    <w:rsid w:val="00780A54"/>
    <w:rsid w:val="00790B13"/>
    <w:rsid w:val="007A0890"/>
    <w:rsid w:val="007A6FEB"/>
    <w:rsid w:val="00816A62"/>
    <w:rsid w:val="00816C1D"/>
    <w:rsid w:val="00846452"/>
    <w:rsid w:val="0085018C"/>
    <w:rsid w:val="00856AD9"/>
    <w:rsid w:val="00871305"/>
    <w:rsid w:val="0087750B"/>
    <w:rsid w:val="00887E6C"/>
    <w:rsid w:val="008D73C6"/>
    <w:rsid w:val="008E6A55"/>
    <w:rsid w:val="00922A21"/>
    <w:rsid w:val="00925443"/>
    <w:rsid w:val="009758DB"/>
    <w:rsid w:val="0098196B"/>
    <w:rsid w:val="009B3E5E"/>
    <w:rsid w:val="009F589D"/>
    <w:rsid w:val="00A85974"/>
    <w:rsid w:val="00AB2E69"/>
    <w:rsid w:val="00AD53A2"/>
    <w:rsid w:val="00AD7CCE"/>
    <w:rsid w:val="00AF00F6"/>
    <w:rsid w:val="00B11879"/>
    <w:rsid w:val="00B27278"/>
    <w:rsid w:val="00B37172"/>
    <w:rsid w:val="00B654FC"/>
    <w:rsid w:val="00B92CF0"/>
    <w:rsid w:val="00BA324E"/>
    <w:rsid w:val="00BA6A7A"/>
    <w:rsid w:val="00BB0327"/>
    <w:rsid w:val="00BC5C25"/>
    <w:rsid w:val="00BE736E"/>
    <w:rsid w:val="00BF7300"/>
    <w:rsid w:val="00C0738E"/>
    <w:rsid w:val="00C1356E"/>
    <w:rsid w:val="00C1573C"/>
    <w:rsid w:val="00C21A11"/>
    <w:rsid w:val="00C240FE"/>
    <w:rsid w:val="00C27FB2"/>
    <w:rsid w:val="00C4168D"/>
    <w:rsid w:val="00C43EE1"/>
    <w:rsid w:val="00C445FF"/>
    <w:rsid w:val="00C51322"/>
    <w:rsid w:val="00C94850"/>
    <w:rsid w:val="00CA7601"/>
    <w:rsid w:val="00CB5FC1"/>
    <w:rsid w:val="00CB6BED"/>
    <w:rsid w:val="00CC0424"/>
    <w:rsid w:val="00CC6D87"/>
    <w:rsid w:val="00CE32E2"/>
    <w:rsid w:val="00CE4423"/>
    <w:rsid w:val="00D44ED5"/>
    <w:rsid w:val="00D45F67"/>
    <w:rsid w:val="00D70A26"/>
    <w:rsid w:val="00D82065"/>
    <w:rsid w:val="00DA24D1"/>
    <w:rsid w:val="00DD09B9"/>
    <w:rsid w:val="00DD1F31"/>
    <w:rsid w:val="00DD53A5"/>
    <w:rsid w:val="00E25D9D"/>
    <w:rsid w:val="00E36D22"/>
    <w:rsid w:val="00E531DE"/>
    <w:rsid w:val="00EB3D32"/>
    <w:rsid w:val="00ED2990"/>
    <w:rsid w:val="00EE3CE0"/>
    <w:rsid w:val="00F10E37"/>
    <w:rsid w:val="00F10F63"/>
    <w:rsid w:val="00F15D64"/>
    <w:rsid w:val="00F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595E34E"/>
  <w15:chartTrackingRefBased/>
  <w15:docId w15:val="{66F1AB32-65E3-4DFF-B245-BE6589A5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 Liaisons</vt:lpstr>
    </vt:vector>
  </TitlesOfParts>
  <Company>Bloomingdale Boro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 Liaisons</dc:title>
  <dc:subject/>
  <dc:creator>breeanna calabro</dc:creator>
  <cp:keywords/>
  <cp:lastModifiedBy>Breeanna Smith</cp:lastModifiedBy>
  <cp:revision>3</cp:revision>
  <cp:lastPrinted>2024-01-03T15:46:00Z</cp:lastPrinted>
  <dcterms:created xsi:type="dcterms:W3CDTF">2025-01-03T14:05:00Z</dcterms:created>
  <dcterms:modified xsi:type="dcterms:W3CDTF">2025-01-03T14:07:00Z</dcterms:modified>
</cp:coreProperties>
</file>