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DD5E1" w14:textId="21097AA8" w:rsidR="00593A30" w:rsidRPr="00593A30" w:rsidRDefault="00593A30" w:rsidP="00593A30">
      <w:pPr>
        <w:pStyle w:val="NoSpacing"/>
        <w:jc w:val="center"/>
        <w:rPr>
          <w:rFonts w:ascii="Times New Roman" w:hAnsi="Times New Roman" w:cs="Times New Roman"/>
          <w:b/>
          <w:bCs/>
        </w:rPr>
      </w:pPr>
      <w:r w:rsidRPr="00593A30">
        <w:rPr>
          <w:rFonts w:ascii="Times New Roman" w:hAnsi="Times New Roman" w:cs="Times New Roman"/>
          <w:b/>
          <w:bCs/>
        </w:rPr>
        <w:t>RESOLUTION NO. 2026-10.</w:t>
      </w:r>
      <w:r w:rsidR="00C3436C">
        <w:rPr>
          <w:rFonts w:ascii="Times New Roman" w:hAnsi="Times New Roman" w:cs="Times New Roman"/>
          <w:b/>
          <w:bCs/>
        </w:rPr>
        <w:t>6</w:t>
      </w:r>
    </w:p>
    <w:p w14:paraId="4502DD26" w14:textId="77777777" w:rsidR="00593A30" w:rsidRPr="00593A30" w:rsidRDefault="00593A30" w:rsidP="00593A30">
      <w:pPr>
        <w:pStyle w:val="NoSpacing"/>
        <w:jc w:val="center"/>
        <w:rPr>
          <w:rFonts w:ascii="Times New Roman" w:hAnsi="Times New Roman" w:cs="Times New Roman"/>
          <w:b/>
          <w:bCs/>
        </w:rPr>
      </w:pPr>
      <w:r w:rsidRPr="00593A30">
        <w:rPr>
          <w:rFonts w:ascii="Times New Roman" w:hAnsi="Times New Roman" w:cs="Times New Roman"/>
          <w:b/>
          <w:bCs/>
        </w:rPr>
        <w:t>OF THE GOVERNING BODY OF</w:t>
      </w:r>
    </w:p>
    <w:p w14:paraId="3C2549FE" w14:textId="77777777" w:rsidR="00593A30" w:rsidRDefault="00593A30" w:rsidP="00593A30">
      <w:pPr>
        <w:pStyle w:val="NoSpacing"/>
        <w:jc w:val="center"/>
        <w:rPr>
          <w:rFonts w:ascii="Times New Roman" w:hAnsi="Times New Roman" w:cs="Times New Roman"/>
          <w:b/>
          <w:bCs/>
        </w:rPr>
      </w:pPr>
      <w:r w:rsidRPr="00593A30">
        <w:rPr>
          <w:rFonts w:ascii="Times New Roman" w:hAnsi="Times New Roman" w:cs="Times New Roman"/>
          <w:b/>
          <w:bCs/>
        </w:rPr>
        <w:t>THE BOROUGH OF BLOOMINGDALE</w:t>
      </w:r>
      <w:r w:rsidRPr="00593A30">
        <w:rPr>
          <w:rFonts w:ascii="Times New Roman" w:hAnsi="Times New Roman" w:cs="Times New Roman"/>
          <w:b/>
          <w:bCs/>
        </w:rPr>
        <w:t xml:space="preserve"> </w:t>
      </w:r>
    </w:p>
    <w:p w14:paraId="43EA4C86" w14:textId="77777777" w:rsidR="00593A30" w:rsidRDefault="00593A30" w:rsidP="00593A30">
      <w:pPr>
        <w:pStyle w:val="NoSpacing"/>
        <w:jc w:val="center"/>
        <w:rPr>
          <w:rFonts w:ascii="Times New Roman" w:hAnsi="Times New Roman" w:cs="Times New Roman"/>
          <w:b/>
          <w:bCs/>
        </w:rPr>
      </w:pPr>
    </w:p>
    <w:p w14:paraId="5F7B7CBD" w14:textId="781F4D0D" w:rsidR="002D3F6F" w:rsidRPr="00850632" w:rsidRDefault="003D39F8" w:rsidP="0040611A">
      <w:pPr>
        <w:pStyle w:val="NoSpacing"/>
        <w:jc w:val="center"/>
        <w:rPr>
          <w:rFonts w:ascii="Times New Roman" w:hAnsi="Times New Roman" w:cs="Times New Roman"/>
          <w:b/>
          <w:bCs/>
          <w:i/>
          <w:iCs/>
        </w:rPr>
      </w:pPr>
      <w:r w:rsidRPr="00850632">
        <w:rPr>
          <w:rFonts w:ascii="Times New Roman" w:hAnsi="Times New Roman" w:cs="Times New Roman"/>
          <w:b/>
          <w:bCs/>
          <w:i/>
          <w:iCs/>
        </w:rPr>
        <w:t xml:space="preserve">Resolution </w:t>
      </w:r>
      <w:r w:rsidR="00850632" w:rsidRPr="00850632">
        <w:rPr>
          <w:rFonts w:ascii="Times New Roman" w:hAnsi="Times New Roman" w:cs="Times New Roman"/>
          <w:b/>
          <w:bCs/>
          <w:i/>
          <w:iCs/>
        </w:rPr>
        <w:t>Authorizing Participation In &amp; Designation Of Authorized Officials For The</w:t>
      </w:r>
    </w:p>
    <w:p w14:paraId="24DD13ED" w14:textId="0B27D061" w:rsidR="00515EB0" w:rsidRPr="00850632" w:rsidRDefault="003D39F8" w:rsidP="0040611A">
      <w:pPr>
        <w:pStyle w:val="NoSpacing"/>
        <w:jc w:val="center"/>
        <w:rPr>
          <w:rFonts w:ascii="Times New Roman" w:hAnsi="Times New Roman" w:cs="Times New Roman"/>
          <w:b/>
          <w:bCs/>
          <w:i/>
          <w:iCs/>
        </w:rPr>
      </w:pPr>
      <w:r w:rsidRPr="00850632">
        <w:rPr>
          <w:rFonts w:ascii="Times New Roman" w:hAnsi="Times New Roman" w:cs="Times New Roman"/>
          <w:b/>
          <w:bCs/>
          <w:i/>
          <w:iCs/>
        </w:rPr>
        <w:t xml:space="preserve">State </w:t>
      </w:r>
      <w:r w:rsidR="00850632" w:rsidRPr="00850632">
        <w:rPr>
          <w:rFonts w:ascii="Times New Roman" w:hAnsi="Times New Roman" w:cs="Times New Roman"/>
          <w:b/>
          <w:bCs/>
          <w:i/>
          <w:iCs/>
        </w:rPr>
        <w:t xml:space="preserve">Of </w:t>
      </w:r>
      <w:r w:rsidRPr="00850632">
        <w:rPr>
          <w:rFonts w:ascii="Times New Roman" w:hAnsi="Times New Roman" w:cs="Times New Roman"/>
          <w:b/>
          <w:bCs/>
          <w:i/>
          <w:iCs/>
        </w:rPr>
        <w:t>New Jersey Cash Management Fund</w:t>
      </w:r>
    </w:p>
    <w:p w14:paraId="0655BC17" w14:textId="77777777" w:rsidR="00850632" w:rsidRDefault="00850632" w:rsidP="00593A30">
      <w:pPr>
        <w:jc w:val="both"/>
        <w:rPr>
          <w:rFonts w:ascii="Times New Roman" w:hAnsi="Times New Roman" w:cs="Times New Roman"/>
          <w:b/>
          <w:bCs/>
        </w:rPr>
      </w:pPr>
    </w:p>
    <w:p w14:paraId="79DBDA07" w14:textId="63DBE7BA" w:rsidR="00515EB0" w:rsidRPr="00593A30" w:rsidRDefault="00515EB0" w:rsidP="00593A30">
      <w:pPr>
        <w:jc w:val="both"/>
        <w:rPr>
          <w:rFonts w:ascii="Times New Roman" w:hAnsi="Times New Roman" w:cs="Times New Roman"/>
        </w:rPr>
      </w:pPr>
      <w:r w:rsidRPr="00593A30">
        <w:rPr>
          <w:rFonts w:ascii="Times New Roman" w:hAnsi="Times New Roman" w:cs="Times New Roman"/>
          <w:b/>
          <w:bCs/>
        </w:rPr>
        <w:t>WHEREAS</w:t>
      </w:r>
      <w:r w:rsidRPr="00593A30">
        <w:rPr>
          <w:rFonts w:ascii="Times New Roman" w:hAnsi="Times New Roman" w:cs="Times New Roman"/>
        </w:rPr>
        <w:t>, N.J.S.A. 40A:5-14 and N.J.S.A. 40A:5-15.1 authorize New Jersey municipalities to deposit public funds in the State of New Jersey Cash Management Fund; and</w:t>
      </w:r>
    </w:p>
    <w:p w14:paraId="2773E462" w14:textId="33509278" w:rsidR="00515EB0" w:rsidRPr="00593A30" w:rsidRDefault="00515EB0" w:rsidP="00593A30">
      <w:pPr>
        <w:jc w:val="both"/>
        <w:rPr>
          <w:rFonts w:ascii="Times New Roman" w:hAnsi="Times New Roman" w:cs="Times New Roman"/>
        </w:rPr>
      </w:pPr>
      <w:r w:rsidRPr="00593A30">
        <w:rPr>
          <w:rFonts w:ascii="Times New Roman" w:hAnsi="Times New Roman" w:cs="Times New Roman"/>
          <w:b/>
          <w:bCs/>
        </w:rPr>
        <w:t>WHEREAS,</w:t>
      </w:r>
      <w:r w:rsidRPr="00593A30">
        <w:rPr>
          <w:rFonts w:ascii="Times New Roman" w:hAnsi="Times New Roman" w:cs="Times New Roman"/>
        </w:rPr>
        <w:t xml:space="preserve"> the </w:t>
      </w:r>
      <w:r w:rsidR="002D3F6F" w:rsidRPr="00593A30">
        <w:rPr>
          <w:rFonts w:ascii="Times New Roman" w:hAnsi="Times New Roman" w:cs="Times New Roman"/>
        </w:rPr>
        <w:t>Borough of Bloomingdale</w:t>
      </w:r>
      <w:r w:rsidRPr="00593A30">
        <w:rPr>
          <w:rFonts w:ascii="Times New Roman" w:hAnsi="Times New Roman" w:cs="Times New Roman"/>
        </w:rPr>
        <w:t xml:space="preserve"> desires to open an investment account with the State of New Jersey Cash Management Fund to maximize interest earnings on available municipal cash balances; and</w:t>
      </w:r>
    </w:p>
    <w:p w14:paraId="2A547F73" w14:textId="77777777" w:rsidR="00515EB0" w:rsidRPr="00593A30" w:rsidRDefault="00515EB0" w:rsidP="00593A30">
      <w:pPr>
        <w:jc w:val="both"/>
        <w:rPr>
          <w:rFonts w:ascii="Times New Roman" w:hAnsi="Times New Roman" w:cs="Times New Roman"/>
        </w:rPr>
      </w:pPr>
      <w:r w:rsidRPr="00593A30">
        <w:rPr>
          <w:rFonts w:ascii="Times New Roman" w:hAnsi="Times New Roman" w:cs="Times New Roman"/>
          <w:b/>
          <w:bCs/>
        </w:rPr>
        <w:t>WHEREAS,</w:t>
      </w:r>
      <w:r w:rsidRPr="00593A30">
        <w:rPr>
          <w:rFonts w:ascii="Times New Roman" w:hAnsi="Times New Roman" w:cs="Times New Roman"/>
        </w:rPr>
        <w:t xml:space="preserve"> monies deposited in the State of New Jersey Cash Management Fund may only be redeemed and transferred electronically into an authorized, GUDPA-approved municipal depository bank account;</w:t>
      </w:r>
    </w:p>
    <w:p w14:paraId="4A7060E6" w14:textId="270E4FEC" w:rsidR="00515EB0" w:rsidRPr="00593A30" w:rsidRDefault="00515EB0" w:rsidP="00593A30">
      <w:pPr>
        <w:jc w:val="both"/>
        <w:rPr>
          <w:rFonts w:ascii="Times New Roman" w:hAnsi="Times New Roman" w:cs="Times New Roman"/>
        </w:rPr>
      </w:pPr>
      <w:r w:rsidRPr="00850632">
        <w:rPr>
          <w:rFonts w:ascii="Times New Roman" w:hAnsi="Times New Roman" w:cs="Times New Roman"/>
          <w:b/>
          <w:bCs/>
        </w:rPr>
        <w:t xml:space="preserve">NOW, THEREFORE, BE IT RESOLVED </w:t>
      </w:r>
      <w:r w:rsidRPr="00593A30">
        <w:rPr>
          <w:rFonts w:ascii="Times New Roman" w:hAnsi="Times New Roman" w:cs="Times New Roman"/>
        </w:rPr>
        <w:t xml:space="preserve">by the Mayor and Council of the </w:t>
      </w:r>
      <w:r w:rsidR="002D3F6F" w:rsidRPr="00593A30">
        <w:rPr>
          <w:rFonts w:ascii="Times New Roman" w:hAnsi="Times New Roman" w:cs="Times New Roman"/>
        </w:rPr>
        <w:t>Borough of Bloomingdale</w:t>
      </w:r>
      <w:r w:rsidRPr="00593A30">
        <w:rPr>
          <w:rFonts w:ascii="Times New Roman" w:hAnsi="Times New Roman" w:cs="Times New Roman"/>
        </w:rPr>
        <w:t xml:space="preserve">, County of </w:t>
      </w:r>
      <w:r w:rsidR="002D3F6F" w:rsidRPr="00593A30">
        <w:rPr>
          <w:rFonts w:ascii="Times New Roman" w:hAnsi="Times New Roman" w:cs="Times New Roman"/>
        </w:rPr>
        <w:t>Passaic</w:t>
      </w:r>
      <w:r w:rsidRPr="00593A30">
        <w:rPr>
          <w:rFonts w:ascii="Times New Roman" w:hAnsi="Times New Roman" w:cs="Times New Roman"/>
        </w:rPr>
        <w:t>, State of New Jersey, as follows:</w:t>
      </w:r>
    </w:p>
    <w:p w14:paraId="78CBB6A8" w14:textId="77777777" w:rsidR="00593A30" w:rsidRDefault="00515EB0" w:rsidP="00515EB0">
      <w:pPr>
        <w:pStyle w:val="ListParagraph"/>
        <w:numPr>
          <w:ilvl w:val="0"/>
          <w:numId w:val="1"/>
        </w:numPr>
        <w:rPr>
          <w:rFonts w:ascii="Times New Roman" w:hAnsi="Times New Roman" w:cs="Times New Roman"/>
        </w:rPr>
      </w:pPr>
      <w:r w:rsidRPr="00593A30">
        <w:rPr>
          <w:rFonts w:ascii="Times New Roman" w:hAnsi="Times New Roman" w:cs="Times New Roman"/>
        </w:rPr>
        <w:t xml:space="preserve">The </w:t>
      </w:r>
      <w:r w:rsidR="002D3F6F" w:rsidRPr="00593A30">
        <w:rPr>
          <w:rFonts w:ascii="Times New Roman" w:hAnsi="Times New Roman" w:cs="Times New Roman"/>
        </w:rPr>
        <w:t>Borough</w:t>
      </w:r>
      <w:r w:rsidRPr="00593A30">
        <w:rPr>
          <w:rFonts w:ascii="Times New Roman" w:hAnsi="Times New Roman" w:cs="Times New Roman"/>
        </w:rPr>
        <w:t xml:space="preserve"> is hereby authorized to open an investment account with the State of New Jersey Cash Management Fund.</w:t>
      </w:r>
    </w:p>
    <w:p w14:paraId="72A4F6FB" w14:textId="77777777" w:rsidR="00593A30" w:rsidRDefault="00515EB0" w:rsidP="00515EB0">
      <w:pPr>
        <w:pStyle w:val="ListParagraph"/>
        <w:numPr>
          <w:ilvl w:val="0"/>
          <w:numId w:val="1"/>
        </w:numPr>
        <w:rPr>
          <w:rFonts w:ascii="Times New Roman" w:hAnsi="Times New Roman" w:cs="Times New Roman"/>
        </w:rPr>
      </w:pPr>
      <w:r w:rsidRPr="00593A30">
        <w:rPr>
          <w:rFonts w:ascii="Times New Roman" w:hAnsi="Times New Roman" w:cs="Times New Roman"/>
        </w:rPr>
        <w:t xml:space="preserve"> The following municipal officers are hereby designated as Authorized Officials to execute enrollment documents, make deposits, request redemptions (withdrawals), and issue wire or ACH transfer instructions on behalf of the </w:t>
      </w:r>
      <w:r w:rsidR="00593A30">
        <w:rPr>
          <w:rFonts w:ascii="Times New Roman" w:hAnsi="Times New Roman" w:cs="Times New Roman"/>
        </w:rPr>
        <w:t>Borough</w:t>
      </w:r>
      <w:r w:rsidRPr="00593A30">
        <w:rPr>
          <w:rFonts w:ascii="Times New Roman" w:hAnsi="Times New Roman" w:cs="Times New Roman"/>
        </w:rPr>
        <w:t>:</w:t>
      </w:r>
    </w:p>
    <w:p w14:paraId="134BDA81" w14:textId="77777777" w:rsidR="00593A30" w:rsidRDefault="00515EB0" w:rsidP="00515EB0">
      <w:pPr>
        <w:pStyle w:val="ListParagraph"/>
        <w:numPr>
          <w:ilvl w:val="1"/>
          <w:numId w:val="1"/>
        </w:numPr>
        <w:rPr>
          <w:rFonts w:ascii="Times New Roman" w:hAnsi="Times New Roman" w:cs="Times New Roman"/>
        </w:rPr>
      </w:pPr>
      <w:r w:rsidRPr="00593A30">
        <w:rPr>
          <w:rFonts w:ascii="Times New Roman" w:hAnsi="Times New Roman" w:cs="Times New Roman"/>
        </w:rPr>
        <w:t>Chief Financial Officer / CMFO</w:t>
      </w:r>
      <w:r w:rsidR="00593A30">
        <w:rPr>
          <w:rFonts w:ascii="Times New Roman" w:hAnsi="Times New Roman" w:cs="Times New Roman"/>
        </w:rPr>
        <w:t xml:space="preserve"> (Heather Barkenbush)</w:t>
      </w:r>
    </w:p>
    <w:p w14:paraId="04206BD1" w14:textId="77777777" w:rsidR="00593A30" w:rsidRDefault="00515EB0" w:rsidP="00515EB0">
      <w:pPr>
        <w:pStyle w:val="ListParagraph"/>
        <w:numPr>
          <w:ilvl w:val="1"/>
          <w:numId w:val="1"/>
        </w:numPr>
        <w:rPr>
          <w:rFonts w:ascii="Times New Roman" w:hAnsi="Times New Roman" w:cs="Times New Roman"/>
        </w:rPr>
      </w:pPr>
      <w:r w:rsidRPr="00593A30">
        <w:rPr>
          <w:rFonts w:ascii="Times New Roman" w:hAnsi="Times New Roman" w:cs="Times New Roman"/>
        </w:rPr>
        <w:t>Business Administrator</w:t>
      </w:r>
      <w:r w:rsidR="00593A30">
        <w:rPr>
          <w:rFonts w:ascii="Times New Roman" w:hAnsi="Times New Roman" w:cs="Times New Roman"/>
        </w:rPr>
        <w:t xml:space="preserve"> (Michael Sondermeyer)</w:t>
      </w:r>
    </w:p>
    <w:p w14:paraId="54B7A53D" w14:textId="77777777" w:rsidR="00593A30" w:rsidRDefault="00515EB0" w:rsidP="00515EB0">
      <w:pPr>
        <w:pStyle w:val="ListParagraph"/>
        <w:numPr>
          <w:ilvl w:val="0"/>
          <w:numId w:val="1"/>
        </w:numPr>
        <w:rPr>
          <w:rFonts w:ascii="Times New Roman" w:hAnsi="Times New Roman" w:cs="Times New Roman"/>
        </w:rPr>
      </w:pPr>
      <w:r w:rsidRPr="00593A30">
        <w:rPr>
          <w:rFonts w:ascii="Times New Roman" w:hAnsi="Times New Roman" w:cs="Times New Roman"/>
        </w:rPr>
        <w:t xml:space="preserve">Redemptions and wire transfers from the State of New Jersey Cash Management Fund shall be restricted exclusively to the </w:t>
      </w:r>
      <w:r w:rsidR="00593A30">
        <w:rPr>
          <w:rFonts w:ascii="Times New Roman" w:hAnsi="Times New Roman" w:cs="Times New Roman"/>
        </w:rPr>
        <w:t>Borough’s</w:t>
      </w:r>
      <w:r w:rsidRPr="00593A30">
        <w:rPr>
          <w:rFonts w:ascii="Times New Roman" w:hAnsi="Times New Roman" w:cs="Times New Roman"/>
        </w:rPr>
        <w:t xml:space="preserve"> primary GUDPA-approved operating account at </w:t>
      </w:r>
      <w:r w:rsidR="003D39F8" w:rsidRPr="00593A30">
        <w:rPr>
          <w:rFonts w:ascii="Times New Roman" w:hAnsi="Times New Roman" w:cs="Times New Roman"/>
        </w:rPr>
        <w:t>Provident Bank</w:t>
      </w:r>
    </w:p>
    <w:p w14:paraId="394C6A9D" w14:textId="4B22C2E2" w:rsidR="00515EB0" w:rsidRPr="00593A30" w:rsidRDefault="00515EB0" w:rsidP="00515EB0">
      <w:pPr>
        <w:pStyle w:val="ListParagraph"/>
        <w:numPr>
          <w:ilvl w:val="0"/>
          <w:numId w:val="1"/>
        </w:numPr>
        <w:rPr>
          <w:rFonts w:ascii="Times New Roman" w:hAnsi="Times New Roman" w:cs="Times New Roman"/>
        </w:rPr>
      </w:pPr>
      <w:r w:rsidRPr="00593A30">
        <w:rPr>
          <w:rFonts w:ascii="Times New Roman" w:hAnsi="Times New Roman" w:cs="Times New Roman"/>
        </w:rPr>
        <w:t>A certified copy of this Resolution shall be forwarded by the Municipal Clerk to the Chief Financial Officer and the Division of Investment in the Department of the Treasury, State of New Jersey</w:t>
      </w:r>
      <w:r w:rsidR="00850632">
        <w:rPr>
          <w:rFonts w:ascii="Times New Roman" w:hAnsi="Times New Roman" w:cs="Times New Roman"/>
        </w:rPr>
        <w:t xml:space="preserve"> (</w:t>
      </w:r>
      <w:r w:rsidR="00850632" w:rsidRPr="00850632">
        <w:rPr>
          <w:rFonts w:ascii="Times New Roman" w:hAnsi="Times New Roman" w:cs="Times New Roman"/>
        </w:rPr>
        <w:t>cmf@treas.nj.gov</w:t>
      </w:r>
      <w:r w:rsidR="00850632">
        <w:rPr>
          <w:rFonts w:ascii="Times New Roman" w:hAnsi="Times New Roman" w:cs="Times New Roman"/>
        </w:rPr>
        <w:t>).</w:t>
      </w:r>
    </w:p>
    <w:p w14:paraId="43A2D696" w14:textId="77777777" w:rsidR="00515EB0" w:rsidRPr="00593A30" w:rsidRDefault="00515EB0" w:rsidP="00515EB0">
      <w:pPr>
        <w:rPr>
          <w:rFonts w:ascii="Times New Roman" w:hAnsi="Times New Roman" w:cs="Times New Roman"/>
        </w:rPr>
      </w:pPr>
    </w:p>
    <w:p w14:paraId="4A87AA0A" w14:textId="77777777" w:rsidR="00B601D3" w:rsidRPr="00593A30" w:rsidRDefault="00B601D3" w:rsidP="00515EB0">
      <w:pPr>
        <w:rPr>
          <w:rFonts w:ascii="Times New Roman" w:hAnsi="Times New Roman" w:cs="Times New Roman"/>
        </w:rPr>
      </w:pPr>
    </w:p>
    <w:p w14:paraId="53808AED" w14:textId="77777777" w:rsidR="003D39F8" w:rsidRPr="00593A30" w:rsidRDefault="003D39F8">
      <w:pPr>
        <w:rPr>
          <w:rFonts w:ascii="Times New Roman" w:hAnsi="Times New Roman" w:cs="Times New Roman"/>
        </w:rPr>
      </w:pPr>
    </w:p>
    <w:sectPr w:rsidR="003D39F8" w:rsidRPr="00593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871"/>
    <w:multiLevelType w:val="hybridMultilevel"/>
    <w:tmpl w:val="A24A8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52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B0"/>
    <w:rsid w:val="002D3F6F"/>
    <w:rsid w:val="003D39F8"/>
    <w:rsid w:val="0040611A"/>
    <w:rsid w:val="00515EB0"/>
    <w:rsid w:val="00593A30"/>
    <w:rsid w:val="00850632"/>
    <w:rsid w:val="009829CF"/>
    <w:rsid w:val="00B420A5"/>
    <w:rsid w:val="00B601D3"/>
    <w:rsid w:val="00C3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D0D8C"/>
  <w15:chartTrackingRefBased/>
  <w15:docId w15:val="{1A5502C2-A744-4AB8-88CB-724A419E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EB0"/>
    <w:rPr>
      <w:rFonts w:eastAsiaTheme="majorEastAsia" w:cstheme="majorBidi"/>
      <w:color w:val="272727" w:themeColor="text1" w:themeTint="D8"/>
    </w:rPr>
  </w:style>
  <w:style w:type="paragraph" w:styleId="Title">
    <w:name w:val="Title"/>
    <w:basedOn w:val="Normal"/>
    <w:next w:val="Normal"/>
    <w:link w:val="TitleChar"/>
    <w:uiPriority w:val="10"/>
    <w:qFormat/>
    <w:rsid w:val="00515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EB0"/>
    <w:pPr>
      <w:spacing w:before="160"/>
      <w:jc w:val="center"/>
    </w:pPr>
    <w:rPr>
      <w:i/>
      <w:iCs/>
      <w:color w:val="404040" w:themeColor="text1" w:themeTint="BF"/>
    </w:rPr>
  </w:style>
  <w:style w:type="character" w:customStyle="1" w:styleId="QuoteChar">
    <w:name w:val="Quote Char"/>
    <w:basedOn w:val="DefaultParagraphFont"/>
    <w:link w:val="Quote"/>
    <w:uiPriority w:val="29"/>
    <w:rsid w:val="00515EB0"/>
    <w:rPr>
      <w:i/>
      <w:iCs/>
      <w:color w:val="404040" w:themeColor="text1" w:themeTint="BF"/>
    </w:rPr>
  </w:style>
  <w:style w:type="paragraph" w:styleId="ListParagraph">
    <w:name w:val="List Paragraph"/>
    <w:basedOn w:val="Normal"/>
    <w:uiPriority w:val="34"/>
    <w:qFormat/>
    <w:rsid w:val="00515EB0"/>
    <w:pPr>
      <w:ind w:left="720"/>
      <w:contextualSpacing/>
    </w:pPr>
  </w:style>
  <w:style w:type="character" w:styleId="IntenseEmphasis">
    <w:name w:val="Intense Emphasis"/>
    <w:basedOn w:val="DefaultParagraphFont"/>
    <w:uiPriority w:val="21"/>
    <w:qFormat/>
    <w:rsid w:val="00515EB0"/>
    <w:rPr>
      <w:i/>
      <w:iCs/>
      <w:color w:val="0F4761" w:themeColor="accent1" w:themeShade="BF"/>
    </w:rPr>
  </w:style>
  <w:style w:type="paragraph" w:styleId="IntenseQuote">
    <w:name w:val="Intense Quote"/>
    <w:basedOn w:val="Normal"/>
    <w:next w:val="Normal"/>
    <w:link w:val="IntenseQuoteChar"/>
    <w:uiPriority w:val="30"/>
    <w:qFormat/>
    <w:rsid w:val="00515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EB0"/>
    <w:rPr>
      <w:i/>
      <w:iCs/>
      <w:color w:val="0F4761" w:themeColor="accent1" w:themeShade="BF"/>
    </w:rPr>
  </w:style>
  <w:style w:type="character" w:styleId="IntenseReference">
    <w:name w:val="Intense Reference"/>
    <w:basedOn w:val="DefaultParagraphFont"/>
    <w:uiPriority w:val="32"/>
    <w:qFormat/>
    <w:rsid w:val="00515EB0"/>
    <w:rPr>
      <w:b/>
      <w:bCs/>
      <w:smallCaps/>
      <w:color w:val="0F4761" w:themeColor="accent1" w:themeShade="BF"/>
      <w:spacing w:val="5"/>
    </w:rPr>
  </w:style>
  <w:style w:type="paragraph" w:styleId="NoSpacing">
    <w:name w:val="No Spacing"/>
    <w:uiPriority w:val="1"/>
    <w:qFormat/>
    <w:rsid w:val="004061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38FA5-DA58-4582-B47B-A855A48B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CFO Bloomingdale</dc:creator>
  <cp:keywords/>
  <dc:description/>
  <cp:lastModifiedBy>Breeanna Smith</cp:lastModifiedBy>
  <cp:revision>6</cp:revision>
  <cp:lastPrinted>2026-09-25T18:22:00Z</cp:lastPrinted>
  <dcterms:created xsi:type="dcterms:W3CDTF">2026-09-25T17:20:00Z</dcterms:created>
  <dcterms:modified xsi:type="dcterms:W3CDTF">2026-09-29T14:46:00Z</dcterms:modified>
</cp:coreProperties>
</file>